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B5" w:rsidRDefault="002A33B5" w:rsidP="00930965">
      <w:pPr>
        <w:jc w:val="center"/>
        <w:rPr>
          <w:b/>
          <w:sz w:val="32"/>
          <w:szCs w:val="32"/>
        </w:rPr>
      </w:pPr>
      <w:r w:rsidRPr="002A33B5">
        <w:rPr>
          <w:b/>
          <w:bCs/>
          <w:sz w:val="32"/>
          <w:szCs w:val="32"/>
        </w:rPr>
        <w:t>St Mary the Virgin, Bletchingley</w:t>
      </w:r>
    </w:p>
    <w:p w:rsidR="00AB6C49" w:rsidRPr="00882A3D" w:rsidRDefault="00930965" w:rsidP="00930965">
      <w:pPr>
        <w:jc w:val="center"/>
        <w:rPr>
          <w:b/>
          <w:sz w:val="32"/>
          <w:szCs w:val="32"/>
        </w:rPr>
      </w:pPr>
      <w:r w:rsidRPr="00882A3D">
        <w:rPr>
          <w:b/>
          <w:sz w:val="32"/>
          <w:szCs w:val="32"/>
        </w:rPr>
        <w:t>Covid precautions after 19</w:t>
      </w:r>
      <w:r w:rsidRPr="00882A3D">
        <w:rPr>
          <w:b/>
          <w:sz w:val="32"/>
          <w:szCs w:val="32"/>
          <w:vertAlign w:val="superscript"/>
        </w:rPr>
        <w:t>th</w:t>
      </w:r>
      <w:r w:rsidRPr="00882A3D">
        <w:rPr>
          <w:b/>
          <w:sz w:val="32"/>
          <w:szCs w:val="32"/>
        </w:rPr>
        <w:t xml:space="preserve"> July</w:t>
      </w:r>
    </w:p>
    <w:p w:rsidR="006D2326" w:rsidRDefault="00882A3D" w:rsidP="00786F72">
      <w:pPr>
        <w:ind w:left="360"/>
        <w:rPr>
          <w:sz w:val="24"/>
          <w:szCs w:val="24"/>
        </w:rPr>
      </w:pPr>
      <w:r w:rsidRPr="00786F72">
        <w:rPr>
          <w:sz w:val="24"/>
          <w:szCs w:val="24"/>
        </w:rPr>
        <w:t xml:space="preserve">All existing applicable rules are lifted </w:t>
      </w:r>
      <w:r w:rsidR="006D2326">
        <w:rPr>
          <w:sz w:val="24"/>
          <w:szCs w:val="24"/>
        </w:rPr>
        <w:t>from 19</w:t>
      </w:r>
      <w:r w:rsidR="006D2326" w:rsidRPr="006D2326">
        <w:rPr>
          <w:sz w:val="24"/>
          <w:szCs w:val="24"/>
          <w:vertAlign w:val="superscript"/>
        </w:rPr>
        <w:t>th</w:t>
      </w:r>
      <w:r w:rsidR="006D2326">
        <w:rPr>
          <w:sz w:val="24"/>
          <w:szCs w:val="24"/>
        </w:rPr>
        <w:t xml:space="preserve"> July, but the government recommends caution</w:t>
      </w:r>
      <w:r w:rsidRPr="00786F72">
        <w:rPr>
          <w:sz w:val="24"/>
          <w:szCs w:val="24"/>
        </w:rPr>
        <w:t>.</w:t>
      </w:r>
      <w:r w:rsidR="006D2326">
        <w:rPr>
          <w:sz w:val="24"/>
          <w:szCs w:val="24"/>
        </w:rPr>
        <w:t xml:space="preserve"> </w:t>
      </w:r>
    </w:p>
    <w:p w:rsidR="002A33B5" w:rsidRDefault="002A33B5" w:rsidP="00786F72">
      <w:pPr>
        <w:ind w:left="360"/>
        <w:rPr>
          <w:sz w:val="24"/>
          <w:szCs w:val="24"/>
        </w:rPr>
      </w:pPr>
    </w:p>
    <w:p w:rsidR="00882A3D" w:rsidRDefault="0081137F" w:rsidP="00786F72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Please r</w:t>
      </w:r>
      <w:r w:rsidR="00882A3D" w:rsidRPr="00882A3D">
        <w:rPr>
          <w:b/>
          <w:sz w:val="28"/>
          <w:szCs w:val="28"/>
        </w:rPr>
        <w:t>espect other people’s concerns and wishes</w:t>
      </w:r>
    </w:p>
    <w:p w:rsidR="00882A3D" w:rsidRPr="00882A3D" w:rsidRDefault="00882A3D" w:rsidP="00786F72">
      <w:pPr>
        <w:spacing w:after="0"/>
        <w:rPr>
          <w:b/>
          <w:sz w:val="28"/>
          <w:szCs w:val="28"/>
        </w:rPr>
      </w:pPr>
    </w:p>
    <w:p w:rsidR="00930965" w:rsidRDefault="00882A3D" w:rsidP="00786F72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b/>
          <w:sz w:val="28"/>
          <w:szCs w:val="28"/>
        </w:rPr>
      </w:pPr>
      <w:r w:rsidRPr="00882A3D">
        <w:rPr>
          <w:b/>
          <w:sz w:val="28"/>
          <w:szCs w:val="28"/>
        </w:rPr>
        <w:t>Distancing</w:t>
      </w:r>
    </w:p>
    <w:p w:rsidR="002F3EFB" w:rsidRPr="00882A3D" w:rsidRDefault="002F3EFB" w:rsidP="00882A3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6D2326">
        <w:rPr>
          <w:sz w:val="24"/>
          <w:szCs w:val="24"/>
        </w:rPr>
        <w:t xml:space="preserve">continue to </w:t>
      </w:r>
      <w:r>
        <w:rPr>
          <w:sz w:val="24"/>
          <w:szCs w:val="24"/>
        </w:rPr>
        <w:t>sit in alternate rows of pews</w:t>
      </w:r>
      <w:r w:rsidR="002A33B5">
        <w:rPr>
          <w:sz w:val="24"/>
          <w:szCs w:val="24"/>
        </w:rPr>
        <w:t>. Within the pew please maintain distance if those near you wish to do so</w:t>
      </w:r>
      <w:r>
        <w:rPr>
          <w:sz w:val="24"/>
          <w:szCs w:val="24"/>
        </w:rPr>
        <w:t>.</w:t>
      </w:r>
    </w:p>
    <w:p w:rsidR="00882A3D" w:rsidRPr="00882A3D" w:rsidRDefault="00882A3D" w:rsidP="00786F72">
      <w:pPr>
        <w:spacing w:after="0"/>
        <w:ind w:left="357"/>
        <w:rPr>
          <w:b/>
          <w:sz w:val="28"/>
          <w:szCs w:val="28"/>
        </w:rPr>
      </w:pPr>
    </w:p>
    <w:p w:rsidR="00882A3D" w:rsidRDefault="00882A3D" w:rsidP="00786F72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b/>
          <w:sz w:val="28"/>
          <w:szCs w:val="28"/>
        </w:rPr>
      </w:pPr>
      <w:r w:rsidRPr="00882A3D">
        <w:rPr>
          <w:b/>
          <w:sz w:val="28"/>
          <w:szCs w:val="28"/>
        </w:rPr>
        <w:t>Masks</w:t>
      </w:r>
    </w:p>
    <w:p w:rsidR="00882A3D" w:rsidRDefault="00882A3D" w:rsidP="00882A3D">
      <w:pPr>
        <w:ind w:left="360"/>
        <w:rPr>
          <w:sz w:val="24"/>
          <w:szCs w:val="24"/>
        </w:rPr>
      </w:pPr>
      <w:r>
        <w:rPr>
          <w:sz w:val="24"/>
          <w:szCs w:val="24"/>
        </w:rPr>
        <w:t>Though the w</w:t>
      </w:r>
      <w:r w:rsidRPr="00882A3D">
        <w:rPr>
          <w:sz w:val="24"/>
          <w:szCs w:val="24"/>
        </w:rPr>
        <w:t xml:space="preserve">earing of masks within </w:t>
      </w:r>
      <w:r>
        <w:rPr>
          <w:sz w:val="24"/>
          <w:szCs w:val="24"/>
        </w:rPr>
        <w:t xml:space="preserve">public </w:t>
      </w:r>
      <w:r w:rsidRPr="00882A3D">
        <w:rPr>
          <w:sz w:val="24"/>
          <w:szCs w:val="24"/>
        </w:rPr>
        <w:t>buildings</w:t>
      </w:r>
      <w:r>
        <w:rPr>
          <w:sz w:val="24"/>
          <w:szCs w:val="24"/>
        </w:rPr>
        <w:t xml:space="preserve"> </w:t>
      </w:r>
      <w:r w:rsidR="002A33B5">
        <w:rPr>
          <w:sz w:val="24"/>
          <w:szCs w:val="24"/>
        </w:rPr>
        <w:t>has</w:t>
      </w:r>
      <w:r>
        <w:rPr>
          <w:sz w:val="24"/>
          <w:szCs w:val="24"/>
        </w:rPr>
        <w:t xml:space="preserve"> to become optional, </w:t>
      </w:r>
      <w:r w:rsidR="006D2326">
        <w:rPr>
          <w:sz w:val="24"/>
          <w:szCs w:val="24"/>
        </w:rPr>
        <w:t>the government has recommended that they continue to be worn in congested enclosed public spaces. W</w:t>
      </w:r>
      <w:r>
        <w:rPr>
          <w:sz w:val="24"/>
          <w:szCs w:val="24"/>
        </w:rPr>
        <w:t xml:space="preserve">e </w:t>
      </w:r>
      <w:r w:rsidR="002A33B5">
        <w:rPr>
          <w:sz w:val="24"/>
          <w:szCs w:val="24"/>
        </w:rPr>
        <w:t>encourage</w:t>
      </w:r>
      <w:r>
        <w:rPr>
          <w:sz w:val="24"/>
          <w:szCs w:val="24"/>
        </w:rPr>
        <w:t xml:space="preserve"> that they continue to be worn at all times when inside the church for a service.</w:t>
      </w:r>
    </w:p>
    <w:p w:rsidR="00882A3D" w:rsidRPr="00882A3D" w:rsidRDefault="00882A3D" w:rsidP="00786F72">
      <w:pPr>
        <w:spacing w:after="0"/>
        <w:ind w:left="357"/>
        <w:rPr>
          <w:sz w:val="24"/>
          <w:szCs w:val="24"/>
        </w:rPr>
      </w:pPr>
    </w:p>
    <w:p w:rsidR="00882A3D" w:rsidRDefault="00882A3D" w:rsidP="00786F72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b/>
          <w:sz w:val="28"/>
          <w:szCs w:val="28"/>
        </w:rPr>
      </w:pPr>
      <w:r w:rsidRPr="00882A3D">
        <w:rPr>
          <w:b/>
          <w:sz w:val="28"/>
          <w:szCs w:val="28"/>
        </w:rPr>
        <w:t>Singing</w:t>
      </w:r>
    </w:p>
    <w:p w:rsidR="002F3EFB" w:rsidRDefault="002F3EFB" w:rsidP="002F3EFB">
      <w:pPr>
        <w:ind w:left="360"/>
        <w:rPr>
          <w:sz w:val="24"/>
          <w:szCs w:val="24"/>
        </w:rPr>
      </w:pPr>
      <w:r w:rsidRPr="002F3EFB">
        <w:rPr>
          <w:sz w:val="24"/>
          <w:szCs w:val="24"/>
        </w:rPr>
        <w:t>Th</w:t>
      </w:r>
      <w:r>
        <w:rPr>
          <w:sz w:val="24"/>
          <w:szCs w:val="24"/>
        </w:rPr>
        <w:t xml:space="preserve">e choir will continue to lead the singing, unmasked. The congregation may now also sing, but </w:t>
      </w:r>
      <w:r w:rsidRPr="002F3EFB">
        <w:rPr>
          <w:sz w:val="24"/>
          <w:szCs w:val="24"/>
        </w:rPr>
        <w:t xml:space="preserve">we </w:t>
      </w:r>
      <w:r w:rsidR="002A33B5">
        <w:rPr>
          <w:sz w:val="24"/>
          <w:szCs w:val="24"/>
        </w:rPr>
        <w:t>prefer</w:t>
      </w:r>
      <w:r w:rsidRPr="002F3EFB">
        <w:rPr>
          <w:sz w:val="24"/>
          <w:szCs w:val="24"/>
        </w:rPr>
        <w:t xml:space="preserve"> that </w:t>
      </w:r>
      <w:r>
        <w:rPr>
          <w:sz w:val="24"/>
          <w:szCs w:val="24"/>
        </w:rPr>
        <w:t>you</w:t>
      </w:r>
      <w:r w:rsidRPr="002F3EFB">
        <w:rPr>
          <w:sz w:val="24"/>
          <w:szCs w:val="24"/>
        </w:rPr>
        <w:t xml:space="preserve"> </w:t>
      </w:r>
      <w:r>
        <w:rPr>
          <w:sz w:val="24"/>
          <w:szCs w:val="24"/>
        </w:rPr>
        <w:t>wear your mask whilst singing, to minimise droplet propagation</w:t>
      </w:r>
      <w:r w:rsidRPr="002F3EFB">
        <w:rPr>
          <w:sz w:val="24"/>
          <w:szCs w:val="24"/>
        </w:rPr>
        <w:t>.</w:t>
      </w:r>
    </w:p>
    <w:p w:rsidR="002F3EFB" w:rsidRPr="002F3EFB" w:rsidRDefault="002F3EFB" w:rsidP="00786F72">
      <w:pPr>
        <w:spacing w:after="0"/>
        <w:ind w:left="357"/>
        <w:rPr>
          <w:sz w:val="24"/>
          <w:szCs w:val="24"/>
        </w:rPr>
      </w:pPr>
    </w:p>
    <w:p w:rsidR="00882A3D" w:rsidRDefault="00882A3D" w:rsidP="00786F72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b/>
          <w:sz w:val="28"/>
          <w:szCs w:val="28"/>
        </w:rPr>
      </w:pPr>
      <w:r w:rsidRPr="00882A3D">
        <w:rPr>
          <w:b/>
          <w:sz w:val="28"/>
          <w:szCs w:val="28"/>
        </w:rPr>
        <w:t>Communion</w:t>
      </w:r>
    </w:p>
    <w:p w:rsidR="002F3EFB" w:rsidRDefault="002A33B5" w:rsidP="002F3EFB">
      <w:pPr>
        <w:ind w:left="360"/>
        <w:rPr>
          <w:sz w:val="24"/>
          <w:szCs w:val="24"/>
        </w:rPr>
      </w:pPr>
      <w:r w:rsidRPr="002A33B5">
        <w:rPr>
          <w:sz w:val="24"/>
          <w:szCs w:val="24"/>
        </w:rPr>
        <w:t>During August</w:t>
      </w:r>
      <w:r w:rsidR="002F3EFB" w:rsidRPr="002A33B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8D3082" w:rsidRPr="002A33B5">
        <w:rPr>
          <w:sz w:val="24"/>
          <w:szCs w:val="24"/>
        </w:rPr>
        <w:t>e</w:t>
      </w:r>
      <w:r w:rsidR="008D3082">
        <w:rPr>
          <w:sz w:val="24"/>
          <w:szCs w:val="24"/>
        </w:rPr>
        <w:t xml:space="preserve"> will </w:t>
      </w:r>
      <w:r>
        <w:rPr>
          <w:sz w:val="24"/>
          <w:szCs w:val="24"/>
        </w:rPr>
        <w:t>trial</w:t>
      </w:r>
      <w:r w:rsidR="008D3082">
        <w:rPr>
          <w:sz w:val="24"/>
          <w:szCs w:val="24"/>
        </w:rPr>
        <w:t xml:space="preserve"> distribution at the chancel rail, queuing as directed by the usher down the centre aisle. </w:t>
      </w:r>
      <w:r>
        <w:rPr>
          <w:sz w:val="24"/>
          <w:szCs w:val="24"/>
        </w:rPr>
        <w:t>Hand sanitiser will be offered. We encourage you to</w:t>
      </w:r>
      <w:r w:rsidR="008D3082">
        <w:rPr>
          <w:sz w:val="24"/>
          <w:szCs w:val="24"/>
        </w:rPr>
        <w:t xml:space="preserve"> wear your mask whilst queuing. Wafers </w:t>
      </w:r>
      <w:r w:rsidR="006D2326">
        <w:rPr>
          <w:sz w:val="24"/>
          <w:szCs w:val="24"/>
        </w:rPr>
        <w:t>may</w:t>
      </w:r>
      <w:r w:rsidR="008D3082">
        <w:rPr>
          <w:sz w:val="24"/>
          <w:szCs w:val="24"/>
        </w:rPr>
        <w:t xml:space="preserve"> be dipped in the wine (intincted) by the officiant, using tongs, before placing in the hand of the standing recipient. </w:t>
      </w:r>
      <w:r>
        <w:rPr>
          <w:sz w:val="24"/>
          <w:szCs w:val="24"/>
        </w:rPr>
        <w:t xml:space="preserve">Please step aside to remove your mask and consume. </w:t>
      </w:r>
      <w:r w:rsidR="008D3082">
        <w:rPr>
          <w:sz w:val="24"/>
          <w:szCs w:val="24"/>
        </w:rPr>
        <w:t>After consuming, please replace you mask and return to your seat via the south aisle.</w:t>
      </w:r>
      <w:r>
        <w:rPr>
          <w:sz w:val="24"/>
          <w:szCs w:val="24"/>
        </w:rPr>
        <w:t xml:space="preserve"> Hand sanitiser will be available.</w:t>
      </w:r>
    </w:p>
    <w:p w:rsidR="00786F72" w:rsidRDefault="00786F72" w:rsidP="00786F72">
      <w:pPr>
        <w:spacing w:after="0"/>
        <w:ind w:left="357"/>
        <w:rPr>
          <w:sz w:val="24"/>
          <w:szCs w:val="24"/>
        </w:rPr>
      </w:pPr>
    </w:p>
    <w:p w:rsidR="00882A3D" w:rsidRPr="00882A3D" w:rsidRDefault="00882A3D" w:rsidP="00786F72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Contact tracing</w:t>
      </w:r>
    </w:p>
    <w:p w:rsidR="00882A3D" w:rsidRDefault="002A33B5" w:rsidP="00786F72">
      <w:pPr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="008D3082">
        <w:rPr>
          <w:sz w:val="24"/>
          <w:szCs w:val="24"/>
        </w:rPr>
        <w:t>ook</w:t>
      </w:r>
      <w:r>
        <w:rPr>
          <w:sz w:val="24"/>
          <w:szCs w:val="24"/>
        </w:rPr>
        <w:t>ing</w:t>
      </w:r>
      <w:r w:rsidR="008D3082">
        <w:rPr>
          <w:sz w:val="24"/>
          <w:szCs w:val="24"/>
        </w:rPr>
        <w:t xml:space="preserve"> in for services </w:t>
      </w:r>
      <w:r>
        <w:rPr>
          <w:sz w:val="24"/>
          <w:szCs w:val="24"/>
        </w:rPr>
        <w:t>and recording attendees for the purpose of Track &amp; Trace is no longer required.</w:t>
      </w:r>
    </w:p>
    <w:p w:rsidR="00E207CE" w:rsidRDefault="00E207CE" w:rsidP="00E207CE">
      <w:pPr>
        <w:spacing w:after="0"/>
        <w:ind w:left="357"/>
        <w:rPr>
          <w:sz w:val="24"/>
          <w:szCs w:val="24"/>
        </w:rPr>
      </w:pPr>
    </w:p>
    <w:p w:rsidR="00E207CE" w:rsidRPr="00882A3D" w:rsidRDefault="00E207CE" w:rsidP="00E207CE">
      <w:pPr>
        <w:pStyle w:val="ListParagraph"/>
        <w:numPr>
          <w:ilvl w:val="0"/>
          <w:numId w:val="1"/>
        </w:numPr>
        <w:spacing w:after="6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Co</w:t>
      </w:r>
      <w:r>
        <w:rPr>
          <w:b/>
          <w:sz w:val="28"/>
          <w:szCs w:val="28"/>
        </w:rPr>
        <w:t>llections</w:t>
      </w:r>
    </w:p>
    <w:p w:rsidR="00E207CE" w:rsidRDefault="00E207CE" w:rsidP="00E207CE">
      <w:pPr>
        <w:ind w:left="360"/>
        <w:rPr>
          <w:sz w:val="24"/>
          <w:szCs w:val="24"/>
        </w:rPr>
      </w:pPr>
      <w:r>
        <w:rPr>
          <w:sz w:val="24"/>
          <w:szCs w:val="24"/>
        </w:rPr>
        <w:t>We continue to encourage the use of bank transfers/standing orders or the Goodbox contactless terminal for donations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For those wishing to make their donation by cash or envelope a plate will be available adjacent to the door on entering church or leaving services.</w:t>
      </w:r>
    </w:p>
    <w:p w:rsidR="002A33B5" w:rsidRDefault="002A33B5" w:rsidP="00786F72">
      <w:pPr>
        <w:ind w:left="360"/>
        <w:rPr>
          <w:i/>
          <w:sz w:val="24"/>
          <w:szCs w:val="24"/>
        </w:rPr>
      </w:pPr>
      <w:bookmarkStart w:id="0" w:name="_GoBack"/>
      <w:bookmarkEnd w:id="0"/>
    </w:p>
    <w:p w:rsidR="006D2326" w:rsidRPr="006D2326" w:rsidRDefault="002A33B5" w:rsidP="00786F72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PCC</w:t>
      </w:r>
      <w:r w:rsidR="006D2326" w:rsidRPr="006D23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22</w:t>
      </w:r>
      <w:r w:rsidR="006D2326" w:rsidRPr="006D2326">
        <w:rPr>
          <w:i/>
          <w:sz w:val="24"/>
          <w:szCs w:val="24"/>
        </w:rPr>
        <w:t>/7/21</w:t>
      </w:r>
      <w:r w:rsidR="00E207CE">
        <w:rPr>
          <w:i/>
          <w:sz w:val="24"/>
          <w:szCs w:val="24"/>
        </w:rPr>
        <w:t xml:space="preserve"> Rev 1 28/7/21</w:t>
      </w:r>
    </w:p>
    <w:p w:rsidR="00882A3D" w:rsidRDefault="00882A3D"/>
    <w:sectPr w:rsidR="00882A3D" w:rsidSect="006D2326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1772C"/>
    <w:multiLevelType w:val="hybridMultilevel"/>
    <w:tmpl w:val="2D36F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C2718"/>
    <w:multiLevelType w:val="hybridMultilevel"/>
    <w:tmpl w:val="CB04F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5"/>
    <w:rsid w:val="000E3F41"/>
    <w:rsid w:val="002A33B5"/>
    <w:rsid w:val="002F3EFB"/>
    <w:rsid w:val="005006B4"/>
    <w:rsid w:val="006D2326"/>
    <w:rsid w:val="00786F72"/>
    <w:rsid w:val="0081137F"/>
    <w:rsid w:val="00882A3D"/>
    <w:rsid w:val="008D3082"/>
    <w:rsid w:val="00930965"/>
    <w:rsid w:val="009924FE"/>
    <w:rsid w:val="00AB6C49"/>
    <w:rsid w:val="00E207CE"/>
    <w:rsid w:val="00F2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25BC0-B243-4618-8545-C9107095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Fowler</dc:creator>
  <cp:keywords/>
  <dc:description/>
  <cp:lastModifiedBy>Richard Fowler</cp:lastModifiedBy>
  <cp:revision>3</cp:revision>
  <dcterms:created xsi:type="dcterms:W3CDTF">2021-07-28T07:48:00Z</dcterms:created>
  <dcterms:modified xsi:type="dcterms:W3CDTF">2021-07-28T07:51:00Z</dcterms:modified>
</cp:coreProperties>
</file>