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B562F" w14:textId="77777777" w:rsidR="008C30EC" w:rsidRDefault="008C30EC" w:rsidP="008C30EC"/>
    <w:p w14:paraId="24701A67" w14:textId="77777777" w:rsidR="000063C4" w:rsidRPr="00603116" w:rsidRDefault="000063C4" w:rsidP="000063C4">
      <w:pPr>
        <w:pStyle w:val="Heading1"/>
        <w:tabs>
          <w:tab w:val="left" w:pos="851"/>
        </w:tabs>
        <w:jc w:val="center"/>
        <w:rPr>
          <w:rFonts w:ascii="Arial" w:hAnsi="Arial" w:cs="Arial"/>
          <w:iCs/>
          <w:sz w:val="22"/>
          <w:szCs w:val="22"/>
        </w:rPr>
      </w:pPr>
      <w:bookmarkStart w:id="0" w:name="_GoBack"/>
      <w:bookmarkEnd w:id="0"/>
      <w:r>
        <w:rPr>
          <w:rFonts w:ascii="Arial" w:hAnsi="Arial" w:cs="Arial"/>
          <w:iCs/>
          <w:sz w:val="22"/>
          <w:szCs w:val="22"/>
        </w:rPr>
        <w:t xml:space="preserve">St Mary’s, Bletchingley </w:t>
      </w:r>
    </w:p>
    <w:p w14:paraId="7BB197D0" w14:textId="77777777" w:rsidR="000063C4" w:rsidRPr="0080168A" w:rsidRDefault="000063C4" w:rsidP="000063C4">
      <w:pPr>
        <w:tabs>
          <w:tab w:val="left" w:pos="851"/>
        </w:tabs>
        <w:rPr>
          <w:rFonts w:ascii="Arial" w:hAnsi="Arial" w:cs="Arial"/>
          <w:sz w:val="22"/>
          <w:szCs w:val="22"/>
        </w:rPr>
      </w:pPr>
    </w:p>
    <w:p w14:paraId="671A01D1" w14:textId="734D3C29" w:rsidR="000063C4" w:rsidRPr="0080168A" w:rsidRDefault="000063C4" w:rsidP="000063C4">
      <w:pPr>
        <w:tabs>
          <w:tab w:val="left" w:pos="851"/>
        </w:tabs>
        <w:jc w:val="center"/>
        <w:rPr>
          <w:rFonts w:ascii="Arial" w:hAnsi="Arial" w:cs="Arial"/>
          <w:b/>
          <w:bCs/>
          <w:sz w:val="22"/>
          <w:szCs w:val="22"/>
        </w:rPr>
      </w:pPr>
      <w:r w:rsidRPr="0080168A">
        <w:rPr>
          <w:rFonts w:ascii="Arial" w:hAnsi="Arial" w:cs="Arial"/>
          <w:b/>
          <w:bCs/>
          <w:sz w:val="22"/>
          <w:szCs w:val="22"/>
        </w:rPr>
        <w:t>Minutes of</w:t>
      </w:r>
      <w:r>
        <w:rPr>
          <w:rFonts w:ascii="Arial" w:hAnsi="Arial" w:cs="Arial"/>
          <w:b/>
          <w:bCs/>
          <w:sz w:val="22"/>
          <w:szCs w:val="22"/>
        </w:rPr>
        <w:t xml:space="preserve"> </w:t>
      </w:r>
      <w:smartTag w:uri="urn:schemas-microsoft-com:office:smarttags" w:element="stockticker">
        <w:r w:rsidRPr="0080168A">
          <w:rPr>
            <w:rFonts w:ascii="Arial" w:hAnsi="Arial" w:cs="Arial"/>
            <w:b/>
            <w:bCs/>
            <w:sz w:val="22"/>
            <w:szCs w:val="22"/>
          </w:rPr>
          <w:t>PCC</w:t>
        </w:r>
      </w:smartTag>
      <w:r w:rsidRPr="0080168A">
        <w:rPr>
          <w:rFonts w:ascii="Arial" w:hAnsi="Arial" w:cs="Arial"/>
          <w:b/>
          <w:bCs/>
          <w:sz w:val="22"/>
          <w:szCs w:val="22"/>
        </w:rPr>
        <w:t xml:space="preserve"> Meeting held </w:t>
      </w:r>
      <w:r w:rsidR="00886232">
        <w:rPr>
          <w:rFonts w:ascii="Arial" w:hAnsi="Arial" w:cs="Arial"/>
          <w:b/>
          <w:bCs/>
          <w:sz w:val="22"/>
          <w:szCs w:val="22"/>
        </w:rPr>
        <w:t>7</w:t>
      </w:r>
      <w:r w:rsidRPr="000063C4">
        <w:rPr>
          <w:rFonts w:ascii="Arial" w:hAnsi="Arial" w:cs="Arial"/>
          <w:b/>
          <w:bCs/>
          <w:sz w:val="22"/>
          <w:szCs w:val="22"/>
          <w:vertAlign w:val="superscript"/>
        </w:rPr>
        <w:t>th</w:t>
      </w:r>
      <w:r>
        <w:rPr>
          <w:rFonts w:ascii="Arial" w:hAnsi="Arial" w:cs="Arial"/>
          <w:b/>
          <w:bCs/>
          <w:sz w:val="22"/>
          <w:szCs w:val="22"/>
        </w:rPr>
        <w:t xml:space="preserve"> </w:t>
      </w:r>
      <w:r w:rsidR="00886232">
        <w:rPr>
          <w:rFonts w:ascii="Arial" w:hAnsi="Arial" w:cs="Arial"/>
          <w:b/>
          <w:bCs/>
          <w:sz w:val="22"/>
          <w:szCs w:val="22"/>
        </w:rPr>
        <w:t>November</w:t>
      </w:r>
      <w:r>
        <w:rPr>
          <w:rFonts w:ascii="Arial" w:hAnsi="Arial" w:cs="Arial"/>
          <w:b/>
          <w:bCs/>
          <w:sz w:val="22"/>
          <w:szCs w:val="22"/>
        </w:rPr>
        <w:t xml:space="preserve"> 2019</w:t>
      </w:r>
    </w:p>
    <w:p w14:paraId="6BC4A77C" w14:textId="77777777" w:rsidR="000063C4" w:rsidRDefault="000063C4" w:rsidP="000063C4">
      <w:pPr>
        <w:tabs>
          <w:tab w:val="left" w:pos="851"/>
        </w:tabs>
        <w:jc w:val="center"/>
        <w:rPr>
          <w:rFonts w:ascii="Arial" w:hAnsi="Arial" w:cs="Arial"/>
          <w:b/>
          <w:bCs/>
          <w:sz w:val="22"/>
          <w:szCs w:val="22"/>
        </w:rPr>
      </w:pPr>
      <w:r>
        <w:rPr>
          <w:rFonts w:ascii="Arial" w:hAnsi="Arial" w:cs="Arial"/>
          <w:b/>
          <w:bCs/>
          <w:sz w:val="22"/>
          <w:szCs w:val="22"/>
        </w:rPr>
        <w:t xml:space="preserve">in Church House, Bletchingley </w:t>
      </w:r>
    </w:p>
    <w:p w14:paraId="725A23D9" w14:textId="77777777" w:rsidR="000063C4" w:rsidRDefault="000063C4" w:rsidP="000063C4">
      <w:pPr>
        <w:tabs>
          <w:tab w:val="left" w:pos="851"/>
        </w:tabs>
        <w:jc w:val="center"/>
        <w:rPr>
          <w:rFonts w:ascii="Arial" w:hAnsi="Arial" w:cs="Arial"/>
          <w:b/>
          <w:bCs/>
          <w:sz w:val="22"/>
          <w:szCs w:val="22"/>
        </w:rPr>
      </w:pPr>
    </w:p>
    <w:p w14:paraId="071E39F1" w14:textId="77777777" w:rsidR="000063C4" w:rsidRDefault="000063C4" w:rsidP="000063C4">
      <w:pPr>
        <w:tabs>
          <w:tab w:val="left" w:pos="851"/>
        </w:tabs>
        <w:jc w:val="center"/>
        <w:rPr>
          <w:rFonts w:ascii="Arial" w:hAnsi="Arial" w:cs="Arial"/>
          <w:b/>
          <w:bCs/>
          <w:sz w:val="22"/>
          <w:szCs w:val="22"/>
        </w:rPr>
      </w:pPr>
    </w:p>
    <w:p w14:paraId="2DA17AA4" w14:textId="409B384E" w:rsidR="000063C4" w:rsidRDefault="000063C4" w:rsidP="000063C4">
      <w:pPr>
        <w:tabs>
          <w:tab w:val="left" w:pos="851"/>
          <w:tab w:val="left" w:pos="4536"/>
        </w:tabs>
        <w:rPr>
          <w:rFonts w:ascii="Arial" w:hAnsi="Arial" w:cs="Arial"/>
          <w:sz w:val="22"/>
          <w:szCs w:val="22"/>
        </w:rPr>
      </w:pPr>
      <w:r>
        <w:rPr>
          <w:rFonts w:ascii="Arial" w:hAnsi="Arial" w:cs="Arial"/>
          <w:b/>
          <w:bCs/>
          <w:sz w:val="22"/>
          <w:szCs w:val="22"/>
        </w:rPr>
        <w:t>Present:</w:t>
      </w:r>
      <w:r w:rsidRPr="00301737">
        <w:t xml:space="preserve"> </w:t>
      </w:r>
      <w:r w:rsidRPr="00301737">
        <w:rPr>
          <w:rFonts w:ascii="Arial" w:hAnsi="Arial" w:cs="Arial"/>
          <w:sz w:val="22"/>
          <w:szCs w:val="22"/>
        </w:rPr>
        <w:br/>
      </w:r>
      <w:r w:rsidRPr="00301737">
        <w:rPr>
          <w:rFonts w:ascii="Arial" w:hAnsi="Arial" w:cs="Arial"/>
          <w:sz w:val="22"/>
          <w:szCs w:val="22"/>
        </w:rPr>
        <w:br/>
      </w:r>
      <w:proofErr w:type="spellStart"/>
      <w:r>
        <w:rPr>
          <w:rFonts w:ascii="Arial" w:hAnsi="Arial" w:cs="Arial"/>
          <w:sz w:val="22"/>
          <w:szCs w:val="22"/>
        </w:rPr>
        <w:t>Rev’d</w:t>
      </w:r>
      <w:proofErr w:type="spellEnd"/>
      <w:r>
        <w:rPr>
          <w:rFonts w:ascii="Arial" w:hAnsi="Arial" w:cs="Arial"/>
          <w:sz w:val="22"/>
          <w:szCs w:val="22"/>
        </w:rPr>
        <w:t xml:space="preserve"> </w:t>
      </w:r>
      <w:proofErr w:type="spellStart"/>
      <w:r>
        <w:rPr>
          <w:rFonts w:ascii="Arial" w:hAnsi="Arial" w:cs="Arial"/>
          <w:sz w:val="22"/>
          <w:szCs w:val="22"/>
        </w:rPr>
        <w:t>Phe</w:t>
      </w:r>
      <w:proofErr w:type="spellEnd"/>
      <w:r>
        <w:rPr>
          <w:rFonts w:ascii="Arial" w:hAnsi="Arial" w:cs="Arial"/>
          <w:sz w:val="22"/>
          <w:szCs w:val="22"/>
        </w:rPr>
        <w:t xml:space="preserve"> Pamphilon Green (Rector)</w:t>
      </w:r>
      <w:r>
        <w:rPr>
          <w:rFonts w:ascii="Arial" w:hAnsi="Arial" w:cs="Arial"/>
          <w:sz w:val="22"/>
          <w:szCs w:val="22"/>
        </w:rPr>
        <w:tab/>
      </w:r>
      <w:r w:rsidR="00AC0771">
        <w:rPr>
          <w:rFonts w:ascii="Arial" w:hAnsi="Arial" w:cs="Arial"/>
          <w:sz w:val="22"/>
          <w:szCs w:val="22"/>
        </w:rPr>
        <w:t>Jennifer Hyde</w:t>
      </w:r>
    </w:p>
    <w:p w14:paraId="26EA9FE0" w14:textId="74FE55FF" w:rsidR="000063C4" w:rsidRDefault="000063C4" w:rsidP="000063C4">
      <w:pPr>
        <w:tabs>
          <w:tab w:val="left" w:pos="851"/>
          <w:tab w:val="left" w:pos="4536"/>
        </w:tabs>
        <w:rPr>
          <w:rFonts w:ascii="Arial" w:hAnsi="Arial" w:cs="Arial"/>
          <w:sz w:val="22"/>
          <w:szCs w:val="22"/>
        </w:rPr>
      </w:pPr>
      <w:r>
        <w:rPr>
          <w:rFonts w:ascii="Arial" w:hAnsi="Arial" w:cs="Arial"/>
          <w:sz w:val="22"/>
          <w:szCs w:val="22"/>
        </w:rPr>
        <w:t>April Alexander (</w:t>
      </w:r>
      <w:r w:rsidR="00C10252">
        <w:rPr>
          <w:rFonts w:ascii="Arial" w:hAnsi="Arial" w:cs="Arial"/>
          <w:sz w:val="22"/>
          <w:szCs w:val="22"/>
        </w:rPr>
        <w:t>c</w:t>
      </w:r>
      <w:r>
        <w:rPr>
          <w:rFonts w:ascii="Arial" w:hAnsi="Arial" w:cs="Arial"/>
          <w:sz w:val="22"/>
          <w:szCs w:val="22"/>
        </w:rPr>
        <w:t>hurchwarden)</w:t>
      </w:r>
      <w:r>
        <w:rPr>
          <w:rFonts w:ascii="Arial" w:hAnsi="Arial" w:cs="Arial"/>
          <w:sz w:val="22"/>
          <w:szCs w:val="22"/>
        </w:rPr>
        <w:tab/>
      </w:r>
      <w:r w:rsidR="00AC0771">
        <w:rPr>
          <w:rFonts w:ascii="Arial" w:hAnsi="Arial" w:cs="Arial"/>
          <w:sz w:val="22"/>
          <w:szCs w:val="22"/>
        </w:rPr>
        <w:t>Oliver Jackson</w:t>
      </w:r>
      <w:r w:rsidR="00AC0771">
        <w:rPr>
          <w:rFonts w:ascii="Arial" w:hAnsi="Arial" w:cs="Arial"/>
          <w:sz w:val="22"/>
          <w:szCs w:val="22"/>
        </w:rPr>
        <w:tab/>
      </w:r>
    </w:p>
    <w:p w14:paraId="120413FE" w14:textId="55678CFF" w:rsidR="000063C4" w:rsidRDefault="000063C4" w:rsidP="000063C4">
      <w:pPr>
        <w:tabs>
          <w:tab w:val="left" w:pos="851"/>
          <w:tab w:val="left" w:pos="4536"/>
        </w:tabs>
        <w:rPr>
          <w:rFonts w:ascii="Arial" w:hAnsi="Arial" w:cs="Arial"/>
          <w:sz w:val="22"/>
          <w:szCs w:val="22"/>
        </w:rPr>
      </w:pPr>
      <w:r>
        <w:rPr>
          <w:rFonts w:ascii="Arial" w:hAnsi="Arial" w:cs="Arial"/>
          <w:sz w:val="22"/>
          <w:szCs w:val="22"/>
        </w:rPr>
        <w:t>Bill Alexander</w:t>
      </w:r>
      <w:r w:rsidR="00C10252">
        <w:rPr>
          <w:rFonts w:ascii="Arial" w:hAnsi="Arial" w:cs="Arial"/>
          <w:sz w:val="22"/>
          <w:szCs w:val="22"/>
        </w:rPr>
        <w:t xml:space="preserve"> (Treasurer)</w:t>
      </w:r>
      <w:r>
        <w:rPr>
          <w:rFonts w:ascii="Arial" w:hAnsi="Arial" w:cs="Arial"/>
          <w:sz w:val="22"/>
          <w:szCs w:val="22"/>
        </w:rPr>
        <w:tab/>
      </w:r>
      <w:r w:rsidRPr="00301737">
        <w:rPr>
          <w:rFonts w:ascii="Arial" w:hAnsi="Arial" w:cs="Arial"/>
          <w:sz w:val="22"/>
          <w:szCs w:val="22"/>
        </w:rPr>
        <w:t>Cyril Mighall</w:t>
      </w:r>
      <w:r w:rsidRPr="00301737">
        <w:rPr>
          <w:rFonts w:ascii="Arial" w:hAnsi="Arial" w:cs="Arial"/>
          <w:sz w:val="22"/>
          <w:szCs w:val="22"/>
        </w:rPr>
        <w:tab/>
      </w:r>
    </w:p>
    <w:p w14:paraId="417FB2EB" w14:textId="7F383CF4" w:rsidR="000063C4" w:rsidRDefault="000063C4" w:rsidP="000063C4">
      <w:pPr>
        <w:tabs>
          <w:tab w:val="left" w:pos="851"/>
          <w:tab w:val="left" w:pos="4536"/>
        </w:tabs>
        <w:rPr>
          <w:rFonts w:ascii="Arial" w:hAnsi="Arial" w:cs="Arial"/>
          <w:sz w:val="22"/>
          <w:szCs w:val="22"/>
        </w:rPr>
      </w:pPr>
      <w:r w:rsidRPr="00301737">
        <w:rPr>
          <w:rFonts w:ascii="Arial" w:hAnsi="Arial" w:cs="Arial"/>
          <w:sz w:val="22"/>
          <w:szCs w:val="22"/>
        </w:rPr>
        <w:t>Pamela Cock</w:t>
      </w:r>
      <w:r>
        <w:rPr>
          <w:rFonts w:ascii="Arial" w:hAnsi="Arial" w:cs="Arial"/>
          <w:sz w:val="22"/>
          <w:szCs w:val="22"/>
        </w:rPr>
        <w:t>,</w:t>
      </w:r>
      <w:r>
        <w:rPr>
          <w:rFonts w:ascii="Arial" w:hAnsi="Arial" w:cs="Arial"/>
          <w:sz w:val="22"/>
          <w:szCs w:val="22"/>
        </w:rPr>
        <w:tab/>
      </w:r>
      <w:r w:rsidRPr="00301737">
        <w:rPr>
          <w:rFonts w:ascii="Arial" w:hAnsi="Arial" w:cs="Arial"/>
          <w:sz w:val="22"/>
          <w:szCs w:val="22"/>
        </w:rPr>
        <w:t>Valerie Muller (PCC Secretary)</w:t>
      </w:r>
      <w:r>
        <w:rPr>
          <w:rFonts w:ascii="Arial" w:hAnsi="Arial" w:cs="Arial"/>
          <w:sz w:val="22"/>
          <w:szCs w:val="22"/>
        </w:rPr>
        <w:tab/>
      </w:r>
      <w:r w:rsidRPr="00301737">
        <w:rPr>
          <w:rFonts w:ascii="Arial" w:hAnsi="Arial" w:cs="Arial"/>
          <w:sz w:val="22"/>
          <w:szCs w:val="22"/>
        </w:rPr>
        <w:tab/>
      </w:r>
    </w:p>
    <w:p w14:paraId="5AFFAB53" w14:textId="7165F5B7" w:rsidR="000063C4" w:rsidRDefault="00F72463" w:rsidP="000063C4">
      <w:pPr>
        <w:tabs>
          <w:tab w:val="left" w:pos="851"/>
          <w:tab w:val="left" w:pos="4536"/>
        </w:tabs>
        <w:rPr>
          <w:rFonts w:ascii="Arial" w:hAnsi="Arial" w:cs="Arial"/>
          <w:sz w:val="22"/>
          <w:szCs w:val="22"/>
        </w:rPr>
      </w:pPr>
      <w:r>
        <w:rPr>
          <w:rFonts w:ascii="Arial" w:hAnsi="Arial" w:cs="Arial"/>
          <w:bCs/>
          <w:sz w:val="22"/>
          <w:szCs w:val="22"/>
        </w:rPr>
        <w:t>Kate Doody</w:t>
      </w:r>
      <w:r>
        <w:rPr>
          <w:rFonts w:ascii="Arial" w:hAnsi="Arial" w:cs="Arial"/>
          <w:sz w:val="22"/>
          <w:szCs w:val="22"/>
        </w:rPr>
        <w:tab/>
      </w:r>
      <w:r w:rsidR="000063C4">
        <w:rPr>
          <w:rFonts w:ascii="Arial" w:hAnsi="Arial" w:cs="Arial"/>
          <w:sz w:val="22"/>
          <w:szCs w:val="22"/>
        </w:rPr>
        <w:t>Clemmie Sellick</w:t>
      </w:r>
    </w:p>
    <w:p w14:paraId="1D5C73B5" w14:textId="6F9072C6" w:rsidR="000063C4" w:rsidRDefault="007051BF" w:rsidP="000063C4">
      <w:pPr>
        <w:tabs>
          <w:tab w:val="left" w:pos="851"/>
          <w:tab w:val="left" w:pos="4536"/>
        </w:tabs>
        <w:rPr>
          <w:rFonts w:ascii="Arial" w:hAnsi="Arial" w:cs="Arial"/>
          <w:sz w:val="22"/>
          <w:szCs w:val="22"/>
        </w:rPr>
      </w:pPr>
      <w:r w:rsidRPr="00301737">
        <w:rPr>
          <w:rFonts w:ascii="Arial" w:hAnsi="Arial" w:cs="Arial"/>
          <w:sz w:val="22"/>
          <w:szCs w:val="22"/>
        </w:rPr>
        <w:t>Richard Fowler (</w:t>
      </w:r>
      <w:r>
        <w:rPr>
          <w:rFonts w:ascii="Arial" w:hAnsi="Arial" w:cs="Arial"/>
          <w:sz w:val="22"/>
          <w:szCs w:val="22"/>
        </w:rPr>
        <w:t>C</w:t>
      </w:r>
      <w:r w:rsidRPr="00301737">
        <w:rPr>
          <w:rFonts w:ascii="Arial" w:hAnsi="Arial" w:cs="Arial"/>
          <w:sz w:val="22"/>
          <w:szCs w:val="22"/>
        </w:rPr>
        <w:t>hurchwarden</w:t>
      </w:r>
      <w:r w:rsidR="00F72463">
        <w:rPr>
          <w:rFonts w:ascii="Arial" w:hAnsi="Arial" w:cs="Arial"/>
          <w:sz w:val="22"/>
          <w:szCs w:val="22"/>
        </w:rPr>
        <w:t>)</w:t>
      </w:r>
      <w:r w:rsidR="000063C4">
        <w:rPr>
          <w:rFonts w:ascii="Arial" w:hAnsi="Arial" w:cs="Arial"/>
          <w:sz w:val="22"/>
          <w:szCs w:val="22"/>
        </w:rPr>
        <w:tab/>
      </w:r>
      <w:r w:rsidR="000063C4" w:rsidRPr="00301737">
        <w:rPr>
          <w:rFonts w:ascii="Arial" w:hAnsi="Arial" w:cs="Arial"/>
          <w:sz w:val="22"/>
          <w:szCs w:val="22"/>
        </w:rPr>
        <w:t>Clare Sturgeon</w:t>
      </w:r>
      <w:r w:rsidR="000063C4">
        <w:rPr>
          <w:rFonts w:ascii="Arial" w:hAnsi="Arial" w:cs="Arial"/>
          <w:sz w:val="22"/>
          <w:szCs w:val="22"/>
        </w:rPr>
        <w:tab/>
      </w:r>
    </w:p>
    <w:p w14:paraId="04507D1E" w14:textId="7B0B32C0" w:rsidR="000063C4" w:rsidRDefault="000063C4" w:rsidP="000063C4">
      <w:pPr>
        <w:tabs>
          <w:tab w:val="left" w:pos="851"/>
          <w:tab w:val="left" w:pos="4536"/>
        </w:tabs>
        <w:rPr>
          <w:rFonts w:ascii="Arial" w:hAnsi="Arial" w:cs="Arial"/>
          <w:sz w:val="22"/>
          <w:szCs w:val="22"/>
        </w:rPr>
      </w:pPr>
      <w:r>
        <w:rPr>
          <w:rFonts w:ascii="Arial" w:hAnsi="Arial" w:cs="Arial"/>
          <w:sz w:val="22"/>
          <w:szCs w:val="22"/>
        </w:rPr>
        <w:t>Lynn Hargreaves McCallum</w:t>
      </w:r>
      <w:r>
        <w:rPr>
          <w:rFonts w:ascii="Arial" w:hAnsi="Arial" w:cs="Arial"/>
          <w:sz w:val="22"/>
          <w:szCs w:val="22"/>
        </w:rPr>
        <w:tab/>
      </w:r>
    </w:p>
    <w:p w14:paraId="7C0D530F" w14:textId="76B27116" w:rsidR="000063C4" w:rsidRDefault="000063C4" w:rsidP="000063C4">
      <w:pPr>
        <w:tabs>
          <w:tab w:val="left" w:pos="851"/>
          <w:tab w:val="left" w:pos="4536"/>
        </w:tabs>
        <w:rPr>
          <w:rFonts w:ascii="Arial" w:hAnsi="Arial" w:cs="Arial"/>
          <w:sz w:val="22"/>
          <w:szCs w:val="22"/>
        </w:rPr>
      </w:pPr>
      <w:r w:rsidRPr="00301737">
        <w:rPr>
          <w:rFonts w:ascii="Arial" w:hAnsi="Arial" w:cs="Arial"/>
          <w:sz w:val="22"/>
          <w:szCs w:val="22"/>
        </w:rPr>
        <w:t>Sandie Hooper</w:t>
      </w:r>
      <w:r>
        <w:rPr>
          <w:rFonts w:ascii="Arial" w:hAnsi="Arial" w:cs="Arial"/>
          <w:sz w:val="22"/>
          <w:szCs w:val="22"/>
        </w:rPr>
        <w:tab/>
      </w:r>
    </w:p>
    <w:p w14:paraId="01BDA8AC" w14:textId="0B70ED11" w:rsidR="000063C4" w:rsidRPr="001B63C9" w:rsidRDefault="000063C4" w:rsidP="000063C4">
      <w:pPr>
        <w:tabs>
          <w:tab w:val="left" w:pos="851"/>
          <w:tab w:val="left" w:pos="4536"/>
        </w:tabs>
        <w:rPr>
          <w:rFonts w:ascii="Arial" w:hAnsi="Arial" w:cs="Arial"/>
          <w:sz w:val="22"/>
          <w:szCs w:val="22"/>
        </w:rPr>
      </w:pPr>
      <w:r>
        <w:rPr>
          <w:rFonts w:ascii="Arial" w:hAnsi="Arial" w:cs="Arial"/>
          <w:sz w:val="22"/>
          <w:szCs w:val="22"/>
        </w:rPr>
        <w:t>Alison Horlock</w:t>
      </w:r>
      <w:r>
        <w:rPr>
          <w:rFonts w:ascii="Arial" w:hAnsi="Arial" w:cs="Arial"/>
          <w:sz w:val="22"/>
          <w:szCs w:val="22"/>
        </w:rPr>
        <w:tab/>
      </w:r>
    </w:p>
    <w:p w14:paraId="63FC858E" w14:textId="59D0F6DC" w:rsidR="000063C4" w:rsidRPr="001B63C9" w:rsidRDefault="000063C4" w:rsidP="000063C4">
      <w:pPr>
        <w:tabs>
          <w:tab w:val="left" w:pos="851"/>
        </w:tabs>
        <w:ind w:left="4536" w:hanging="4536"/>
        <w:rPr>
          <w:rFonts w:ascii="Arial" w:hAnsi="Arial" w:cs="Arial"/>
          <w:sz w:val="22"/>
          <w:szCs w:val="22"/>
        </w:rPr>
      </w:pPr>
      <w:r w:rsidRPr="001B63C9">
        <w:rPr>
          <w:rFonts w:ascii="Arial" w:hAnsi="Arial" w:cs="Arial"/>
          <w:bCs/>
          <w:sz w:val="22"/>
          <w:szCs w:val="22"/>
        </w:rPr>
        <w:tab/>
      </w:r>
    </w:p>
    <w:p w14:paraId="699C85D5" w14:textId="77777777" w:rsidR="000063C4" w:rsidRDefault="000063C4" w:rsidP="000063C4">
      <w:pPr>
        <w:tabs>
          <w:tab w:val="left" w:pos="851"/>
        </w:tabs>
        <w:ind w:left="4536" w:hanging="4536"/>
        <w:rPr>
          <w:rFonts w:ascii="Arial" w:hAnsi="Arial" w:cs="Arial"/>
          <w:sz w:val="22"/>
          <w:szCs w:val="22"/>
        </w:rPr>
      </w:pPr>
      <w:r>
        <w:rPr>
          <w:rFonts w:ascii="Arial" w:hAnsi="Arial" w:cs="Arial"/>
          <w:sz w:val="22"/>
          <w:szCs w:val="22"/>
        </w:rPr>
        <w:tab/>
      </w:r>
    </w:p>
    <w:p w14:paraId="34C726C7" w14:textId="77777777" w:rsidR="000063C4" w:rsidRDefault="000063C4" w:rsidP="000063C4">
      <w:pPr>
        <w:tabs>
          <w:tab w:val="left" w:pos="851"/>
        </w:tabs>
        <w:ind w:left="4536" w:hanging="4536"/>
        <w:rPr>
          <w:rFonts w:ascii="Arial" w:hAnsi="Arial" w:cs="Arial"/>
          <w:sz w:val="22"/>
          <w:szCs w:val="22"/>
        </w:rPr>
      </w:pPr>
    </w:p>
    <w:p w14:paraId="5727776F" w14:textId="77A6F139" w:rsidR="000063C4" w:rsidRDefault="000063C4" w:rsidP="000063C4">
      <w:pPr>
        <w:tabs>
          <w:tab w:val="left" w:pos="851"/>
          <w:tab w:val="left" w:pos="4536"/>
        </w:tabs>
        <w:ind w:left="4536" w:hanging="4536"/>
        <w:rPr>
          <w:rFonts w:ascii="Arial" w:hAnsi="Arial" w:cs="Arial"/>
          <w:b/>
          <w:bCs/>
          <w:sz w:val="22"/>
          <w:szCs w:val="22"/>
        </w:rPr>
      </w:pPr>
      <w:r w:rsidRPr="00103902">
        <w:rPr>
          <w:rFonts w:ascii="Arial" w:hAnsi="Arial" w:cs="Arial"/>
          <w:b/>
          <w:bCs/>
          <w:sz w:val="22"/>
          <w:szCs w:val="22"/>
        </w:rPr>
        <w:t>Apologies</w:t>
      </w:r>
      <w:r w:rsidRPr="00F22B94">
        <w:rPr>
          <w:rFonts w:ascii="Arial" w:hAnsi="Arial" w:cs="Arial"/>
          <w:bCs/>
          <w:sz w:val="22"/>
          <w:szCs w:val="22"/>
        </w:rPr>
        <w:t xml:space="preserve">: </w:t>
      </w:r>
      <w:r w:rsidR="00214466" w:rsidRPr="00301737">
        <w:rPr>
          <w:rFonts w:ascii="Arial" w:hAnsi="Arial" w:cs="Arial"/>
          <w:sz w:val="22"/>
          <w:szCs w:val="22"/>
        </w:rPr>
        <w:t>Vicki Gillespie</w:t>
      </w:r>
      <w:r>
        <w:rPr>
          <w:rFonts w:ascii="Arial" w:hAnsi="Arial" w:cs="Arial"/>
          <w:bCs/>
          <w:sz w:val="22"/>
          <w:szCs w:val="22"/>
        </w:rPr>
        <w:t xml:space="preserve">, </w:t>
      </w:r>
      <w:r w:rsidR="00095418">
        <w:rPr>
          <w:rFonts w:ascii="Arial" w:hAnsi="Arial" w:cs="Arial"/>
          <w:bCs/>
          <w:sz w:val="22"/>
          <w:szCs w:val="22"/>
        </w:rPr>
        <w:t>Owen Thurston</w:t>
      </w:r>
    </w:p>
    <w:p w14:paraId="201DC0AE" w14:textId="77777777" w:rsidR="000063C4" w:rsidRDefault="000063C4" w:rsidP="000063C4">
      <w:pPr>
        <w:tabs>
          <w:tab w:val="left" w:pos="0"/>
          <w:tab w:val="left" w:pos="851"/>
        </w:tabs>
        <w:rPr>
          <w:rFonts w:ascii="Arial" w:hAnsi="Arial" w:cs="Arial"/>
          <w:sz w:val="22"/>
          <w:szCs w:val="22"/>
        </w:rPr>
      </w:pPr>
    </w:p>
    <w:p w14:paraId="2CA7E6F7" w14:textId="58D34DF2" w:rsidR="000063C4" w:rsidRDefault="000063C4" w:rsidP="000063C4">
      <w:pPr>
        <w:tabs>
          <w:tab w:val="left" w:pos="0"/>
          <w:tab w:val="left" w:pos="851"/>
        </w:tabs>
        <w:rPr>
          <w:rFonts w:ascii="Arial" w:hAnsi="Arial" w:cs="Arial"/>
          <w:sz w:val="22"/>
          <w:szCs w:val="22"/>
        </w:rPr>
      </w:pPr>
      <w:r>
        <w:rPr>
          <w:rFonts w:ascii="Arial" w:hAnsi="Arial" w:cs="Arial"/>
          <w:sz w:val="22"/>
          <w:szCs w:val="22"/>
        </w:rPr>
        <w:t xml:space="preserve">The Rector welcomed everyone and opened the meeting </w:t>
      </w:r>
      <w:r w:rsidR="003C764D">
        <w:rPr>
          <w:rFonts w:ascii="Arial" w:hAnsi="Arial" w:cs="Arial"/>
          <w:sz w:val="22"/>
          <w:szCs w:val="22"/>
        </w:rPr>
        <w:t>in</w:t>
      </w:r>
      <w:r>
        <w:rPr>
          <w:rFonts w:ascii="Arial" w:hAnsi="Arial" w:cs="Arial"/>
          <w:sz w:val="22"/>
          <w:szCs w:val="22"/>
        </w:rPr>
        <w:t xml:space="preserve"> prayer</w:t>
      </w:r>
      <w:r w:rsidR="003C764D">
        <w:rPr>
          <w:rFonts w:ascii="Arial" w:hAnsi="Arial" w:cs="Arial"/>
          <w:sz w:val="22"/>
          <w:szCs w:val="22"/>
        </w:rPr>
        <w:t>.</w:t>
      </w:r>
    </w:p>
    <w:p w14:paraId="4054692C" w14:textId="77777777" w:rsidR="000063C4" w:rsidRDefault="000063C4" w:rsidP="000063C4">
      <w:pPr>
        <w:tabs>
          <w:tab w:val="left" w:pos="851"/>
          <w:tab w:val="left" w:pos="4536"/>
        </w:tabs>
        <w:ind w:left="4536" w:hanging="4536"/>
        <w:rPr>
          <w:rFonts w:ascii="Arial" w:hAnsi="Arial" w:cs="Arial"/>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gridCol w:w="1276"/>
      </w:tblGrid>
      <w:tr w:rsidR="000063C4" w:rsidRPr="0077664B" w14:paraId="22CC708B" w14:textId="77777777" w:rsidTr="00A03734">
        <w:tc>
          <w:tcPr>
            <w:tcW w:w="8784" w:type="dxa"/>
          </w:tcPr>
          <w:p w14:paraId="015395DA" w14:textId="77777777" w:rsidR="000063C4" w:rsidRDefault="000063C4" w:rsidP="00A03734">
            <w:pPr>
              <w:pStyle w:val="BodyText"/>
              <w:tabs>
                <w:tab w:val="left" w:pos="447"/>
                <w:tab w:val="left" w:pos="851"/>
              </w:tabs>
              <w:rPr>
                <w:rFonts w:ascii="Arial" w:hAnsi="Arial" w:cs="Arial"/>
                <w:b/>
                <w:szCs w:val="22"/>
                <w:u w:val="single"/>
              </w:rPr>
            </w:pPr>
          </w:p>
          <w:p w14:paraId="7EA89000" w14:textId="77777777" w:rsidR="000063C4" w:rsidRDefault="000063C4" w:rsidP="00A03734">
            <w:pPr>
              <w:pStyle w:val="BodyText"/>
              <w:tabs>
                <w:tab w:val="left" w:pos="447"/>
                <w:tab w:val="left" w:pos="851"/>
              </w:tabs>
              <w:rPr>
                <w:rFonts w:ascii="Arial" w:hAnsi="Arial" w:cs="Arial"/>
                <w:b/>
                <w:szCs w:val="22"/>
                <w:u w:val="single"/>
              </w:rPr>
            </w:pPr>
            <w:r w:rsidRPr="00E12945">
              <w:rPr>
                <w:rFonts w:ascii="Arial" w:hAnsi="Arial" w:cs="Arial"/>
                <w:b/>
                <w:szCs w:val="22"/>
                <w:u w:val="single"/>
              </w:rPr>
              <w:t>Minutes from previous meeting</w:t>
            </w:r>
          </w:p>
          <w:p w14:paraId="23A95EF7" w14:textId="77777777" w:rsidR="000063C4" w:rsidRDefault="000063C4" w:rsidP="00A03734">
            <w:pPr>
              <w:pStyle w:val="BodyText"/>
              <w:tabs>
                <w:tab w:val="left" w:pos="447"/>
                <w:tab w:val="left" w:pos="851"/>
              </w:tabs>
              <w:rPr>
                <w:rFonts w:ascii="Arial" w:hAnsi="Arial" w:cs="Arial"/>
                <w:b/>
                <w:szCs w:val="22"/>
                <w:u w:val="single"/>
              </w:rPr>
            </w:pPr>
          </w:p>
          <w:p w14:paraId="33ACFEA0" w14:textId="28282F8A" w:rsidR="000063C4" w:rsidRPr="00E12945" w:rsidRDefault="000063C4" w:rsidP="000063C4">
            <w:pPr>
              <w:pStyle w:val="ListParagraph"/>
              <w:numPr>
                <w:ilvl w:val="0"/>
                <w:numId w:val="1"/>
              </w:numPr>
              <w:tabs>
                <w:tab w:val="left" w:pos="447"/>
                <w:tab w:val="left" w:pos="851"/>
              </w:tabs>
              <w:ind w:left="731"/>
              <w:rPr>
                <w:rFonts w:ascii="Arial" w:hAnsi="Arial" w:cs="Arial"/>
                <w:sz w:val="22"/>
                <w:szCs w:val="22"/>
              </w:rPr>
            </w:pPr>
            <w:r>
              <w:rPr>
                <w:rFonts w:ascii="Arial" w:hAnsi="Arial" w:cs="Arial"/>
                <w:sz w:val="22"/>
                <w:szCs w:val="22"/>
              </w:rPr>
              <w:t xml:space="preserve">The minutes of the meeting held on </w:t>
            </w:r>
            <w:r w:rsidR="0016319D">
              <w:rPr>
                <w:rFonts w:ascii="Arial" w:hAnsi="Arial" w:cs="Arial"/>
                <w:sz w:val="22"/>
                <w:szCs w:val="22"/>
              </w:rPr>
              <w:t>September 11th</w:t>
            </w:r>
            <w:r>
              <w:rPr>
                <w:rFonts w:ascii="Arial" w:hAnsi="Arial" w:cs="Arial"/>
                <w:sz w:val="22"/>
                <w:szCs w:val="22"/>
              </w:rPr>
              <w:t>, 2019 were signed as a correct record of the meeting.</w:t>
            </w:r>
          </w:p>
          <w:p w14:paraId="3A15D7B9" w14:textId="77777777" w:rsidR="000063C4" w:rsidRPr="00985D04" w:rsidRDefault="000063C4" w:rsidP="00A03734">
            <w:pPr>
              <w:pStyle w:val="ListParagraph"/>
              <w:tabs>
                <w:tab w:val="left" w:pos="447"/>
                <w:tab w:val="left" w:pos="851"/>
              </w:tabs>
              <w:rPr>
                <w:rFonts w:ascii="Arial" w:hAnsi="Arial" w:cs="Arial"/>
                <w:sz w:val="22"/>
                <w:szCs w:val="22"/>
              </w:rPr>
            </w:pPr>
          </w:p>
        </w:tc>
        <w:tc>
          <w:tcPr>
            <w:tcW w:w="1276" w:type="dxa"/>
          </w:tcPr>
          <w:p w14:paraId="7301B011" w14:textId="77777777" w:rsidR="000063C4" w:rsidRDefault="000063C4" w:rsidP="00A03734">
            <w:pPr>
              <w:tabs>
                <w:tab w:val="left" w:pos="851"/>
              </w:tabs>
              <w:rPr>
                <w:rFonts w:ascii="Arial" w:hAnsi="Arial" w:cs="Arial"/>
                <w:sz w:val="22"/>
                <w:szCs w:val="22"/>
              </w:rPr>
            </w:pPr>
          </w:p>
        </w:tc>
      </w:tr>
      <w:tr w:rsidR="000063C4" w:rsidRPr="0077664B" w14:paraId="300056AB" w14:textId="77777777" w:rsidTr="00A03734">
        <w:tc>
          <w:tcPr>
            <w:tcW w:w="8784" w:type="dxa"/>
          </w:tcPr>
          <w:p w14:paraId="18063B6C" w14:textId="77777777" w:rsidR="000063C4" w:rsidRPr="00770E77" w:rsidRDefault="000063C4" w:rsidP="00A03734">
            <w:pPr>
              <w:pStyle w:val="BodyText"/>
              <w:tabs>
                <w:tab w:val="left" w:pos="447"/>
                <w:tab w:val="left" w:pos="851"/>
              </w:tabs>
              <w:rPr>
                <w:rFonts w:ascii="Arial" w:hAnsi="Arial" w:cs="Arial"/>
                <w:b/>
                <w:sz w:val="24"/>
                <w:szCs w:val="24"/>
                <w:u w:val="single"/>
              </w:rPr>
            </w:pPr>
          </w:p>
          <w:p w14:paraId="4222572E" w14:textId="77777777" w:rsidR="000063C4" w:rsidRPr="00770E77" w:rsidRDefault="000063C4" w:rsidP="00A03734">
            <w:pPr>
              <w:pStyle w:val="BodyText"/>
              <w:tabs>
                <w:tab w:val="left" w:pos="447"/>
                <w:tab w:val="left" w:pos="851"/>
              </w:tabs>
              <w:rPr>
                <w:rFonts w:ascii="Arial" w:hAnsi="Arial" w:cs="Arial"/>
                <w:b/>
                <w:sz w:val="24"/>
                <w:szCs w:val="24"/>
                <w:u w:val="single"/>
              </w:rPr>
            </w:pPr>
            <w:r w:rsidRPr="00770E77">
              <w:rPr>
                <w:rFonts w:ascii="Arial" w:hAnsi="Arial" w:cs="Arial"/>
                <w:b/>
                <w:sz w:val="24"/>
                <w:szCs w:val="24"/>
                <w:u w:val="single"/>
              </w:rPr>
              <w:t>Matters Arising</w:t>
            </w:r>
          </w:p>
          <w:p w14:paraId="3A775B59" w14:textId="77777777" w:rsidR="000063C4" w:rsidRPr="00770E77" w:rsidRDefault="000063C4" w:rsidP="00A03734">
            <w:pPr>
              <w:pStyle w:val="BodyText"/>
              <w:tabs>
                <w:tab w:val="left" w:pos="447"/>
                <w:tab w:val="left" w:pos="851"/>
              </w:tabs>
              <w:rPr>
                <w:rFonts w:ascii="Arial" w:hAnsi="Arial" w:cs="Arial"/>
                <w:b/>
                <w:sz w:val="24"/>
                <w:szCs w:val="24"/>
                <w:u w:val="single"/>
              </w:rPr>
            </w:pPr>
          </w:p>
          <w:p w14:paraId="5A58AC8C" w14:textId="2F6AE057" w:rsidR="00770E77" w:rsidRPr="00770E77" w:rsidRDefault="00770E77" w:rsidP="007D4A60">
            <w:pPr>
              <w:pStyle w:val="ListParagraph"/>
              <w:numPr>
                <w:ilvl w:val="0"/>
                <w:numId w:val="2"/>
              </w:numPr>
              <w:tabs>
                <w:tab w:val="left" w:pos="851"/>
                <w:tab w:val="left" w:pos="1985"/>
                <w:tab w:val="left" w:pos="4536"/>
              </w:tabs>
              <w:ind w:left="731"/>
              <w:rPr>
                <w:rFonts w:ascii="Arial" w:hAnsi="Arial" w:cs="Arial"/>
                <w:sz w:val="24"/>
                <w:szCs w:val="24"/>
              </w:rPr>
            </w:pPr>
            <w:r w:rsidRPr="00770E77">
              <w:rPr>
                <w:rFonts w:ascii="Arial" w:hAnsi="Arial" w:cs="Arial"/>
                <w:sz w:val="22"/>
                <w:szCs w:val="22"/>
              </w:rPr>
              <w:t>There were no matters arising other than those discussed later in these minutes</w:t>
            </w:r>
            <w:r w:rsidR="0087649D">
              <w:rPr>
                <w:rFonts w:ascii="Arial" w:hAnsi="Arial" w:cs="Arial"/>
                <w:sz w:val="22"/>
                <w:szCs w:val="22"/>
              </w:rPr>
              <w:t>.</w:t>
            </w:r>
          </w:p>
          <w:p w14:paraId="4273E2F5" w14:textId="1C85F6C5" w:rsidR="000063C4" w:rsidRPr="00770E77" w:rsidRDefault="00770E77" w:rsidP="00770E77">
            <w:pPr>
              <w:pStyle w:val="ListParagraph"/>
              <w:tabs>
                <w:tab w:val="left" w:pos="851"/>
                <w:tab w:val="left" w:pos="1985"/>
                <w:tab w:val="left" w:pos="4536"/>
              </w:tabs>
              <w:ind w:left="731"/>
              <w:rPr>
                <w:rFonts w:ascii="Arial" w:hAnsi="Arial" w:cs="Arial"/>
                <w:sz w:val="24"/>
                <w:szCs w:val="24"/>
              </w:rPr>
            </w:pPr>
            <w:r w:rsidRPr="00770E77">
              <w:rPr>
                <w:rFonts w:ascii="Arial" w:hAnsi="Arial" w:cs="Arial"/>
                <w:sz w:val="22"/>
                <w:szCs w:val="22"/>
              </w:rPr>
              <w:t>.</w:t>
            </w:r>
          </w:p>
        </w:tc>
        <w:tc>
          <w:tcPr>
            <w:tcW w:w="1276" w:type="dxa"/>
          </w:tcPr>
          <w:p w14:paraId="72D6A838" w14:textId="77777777" w:rsidR="000063C4" w:rsidRPr="00527062" w:rsidRDefault="000063C4" w:rsidP="006E7C33">
            <w:pPr>
              <w:pStyle w:val="ListParagraph"/>
              <w:tabs>
                <w:tab w:val="left" w:pos="851"/>
              </w:tabs>
              <w:ind w:hanging="258"/>
              <w:rPr>
                <w:rFonts w:ascii="Arial" w:hAnsi="Arial" w:cs="Arial"/>
                <w:sz w:val="22"/>
                <w:szCs w:val="22"/>
              </w:rPr>
            </w:pPr>
          </w:p>
        </w:tc>
      </w:tr>
      <w:tr w:rsidR="000063C4" w:rsidRPr="0077664B" w14:paraId="7AABCB7F" w14:textId="77777777" w:rsidTr="00A03734">
        <w:tc>
          <w:tcPr>
            <w:tcW w:w="8784" w:type="dxa"/>
          </w:tcPr>
          <w:p w14:paraId="1809AE5F" w14:textId="77777777" w:rsidR="000063C4" w:rsidRPr="00384B83" w:rsidRDefault="000063C4" w:rsidP="00A03734">
            <w:pPr>
              <w:pStyle w:val="ListParagraph"/>
              <w:tabs>
                <w:tab w:val="left" w:pos="851"/>
                <w:tab w:val="left" w:pos="1985"/>
                <w:tab w:val="left" w:pos="4536"/>
              </w:tabs>
              <w:ind w:left="731"/>
              <w:rPr>
                <w:rFonts w:ascii="Arial" w:hAnsi="Arial" w:cs="Arial"/>
                <w:sz w:val="22"/>
                <w:szCs w:val="22"/>
              </w:rPr>
            </w:pPr>
          </w:p>
          <w:p w14:paraId="46733A98" w14:textId="77777777" w:rsidR="000063C4" w:rsidRPr="00384B83" w:rsidRDefault="000063C4" w:rsidP="00A03734">
            <w:pPr>
              <w:pStyle w:val="ListParagraph"/>
              <w:tabs>
                <w:tab w:val="left" w:pos="851"/>
                <w:tab w:val="left" w:pos="1985"/>
                <w:tab w:val="left" w:pos="4536"/>
              </w:tabs>
              <w:ind w:left="731" w:hanging="709"/>
              <w:rPr>
                <w:rFonts w:ascii="Arial" w:hAnsi="Arial" w:cs="Arial"/>
                <w:b/>
                <w:bCs/>
                <w:sz w:val="22"/>
                <w:szCs w:val="22"/>
                <w:u w:val="single"/>
              </w:rPr>
            </w:pPr>
            <w:r w:rsidRPr="00384B83">
              <w:rPr>
                <w:rFonts w:ascii="Arial" w:hAnsi="Arial" w:cs="Arial"/>
                <w:b/>
                <w:bCs/>
                <w:sz w:val="22"/>
                <w:szCs w:val="22"/>
                <w:u w:val="single"/>
              </w:rPr>
              <w:t>Correspondence</w:t>
            </w:r>
          </w:p>
          <w:p w14:paraId="4D9BA904" w14:textId="77777777" w:rsidR="000063C4" w:rsidRPr="00384B83" w:rsidRDefault="000063C4" w:rsidP="00A03734">
            <w:pPr>
              <w:pStyle w:val="ListParagraph"/>
              <w:tabs>
                <w:tab w:val="left" w:pos="851"/>
                <w:tab w:val="left" w:pos="1985"/>
                <w:tab w:val="left" w:pos="4536"/>
              </w:tabs>
              <w:ind w:left="731"/>
              <w:rPr>
                <w:rFonts w:ascii="Arial" w:hAnsi="Arial" w:cs="Arial"/>
                <w:sz w:val="22"/>
                <w:szCs w:val="22"/>
              </w:rPr>
            </w:pPr>
          </w:p>
          <w:p w14:paraId="5754A4BB" w14:textId="77777777" w:rsidR="0076714F" w:rsidRDefault="00CA54A9" w:rsidP="0087589C">
            <w:pPr>
              <w:pStyle w:val="ListParagraph"/>
              <w:numPr>
                <w:ilvl w:val="0"/>
                <w:numId w:val="2"/>
              </w:numPr>
              <w:tabs>
                <w:tab w:val="left" w:pos="851"/>
                <w:tab w:val="left" w:pos="1985"/>
                <w:tab w:val="left" w:pos="4536"/>
              </w:tabs>
              <w:ind w:left="757"/>
              <w:rPr>
                <w:rFonts w:ascii="Arial" w:hAnsi="Arial" w:cs="Arial"/>
                <w:sz w:val="22"/>
                <w:szCs w:val="22"/>
              </w:rPr>
            </w:pPr>
            <w:r>
              <w:rPr>
                <w:rFonts w:ascii="Arial" w:hAnsi="Arial" w:cs="Arial"/>
                <w:sz w:val="22"/>
                <w:szCs w:val="22"/>
              </w:rPr>
              <w:t>A l</w:t>
            </w:r>
            <w:r w:rsidR="003C764D">
              <w:rPr>
                <w:rFonts w:ascii="Arial" w:hAnsi="Arial" w:cs="Arial"/>
                <w:sz w:val="22"/>
                <w:szCs w:val="22"/>
              </w:rPr>
              <w:t>etter ha</w:t>
            </w:r>
            <w:r>
              <w:rPr>
                <w:rFonts w:ascii="Arial" w:hAnsi="Arial" w:cs="Arial"/>
                <w:sz w:val="22"/>
                <w:szCs w:val="22"/>
              </w:rPr>
              <w:t>s</w:t>
            </w:r>
            <w:r w:rsidR="003C764D">
              <w:rPr>
                <w:rFonts w:ascii="Arial" w:hAnsi="Arial" w:cs="Arial"/>
                <w:sz w:val="22"/>
                <w:szCs w:val="22"/>
              </w:rPr>
              <w:t xml:space="preserve"> been received from </w:t>
            </w:r>
            <w:r w:rsidR="002B5131">
              <w:rPr>
                <w:rFonts w:ascii="Arial" w:hAnsi="Arial" w:cs="Arial"/>
                <w:sz w:val="22"/>
                <w:szCs w:val="22"/>
              </w:rPr>
              <w:t xml:space="preserve">Matthew </w:t>
            </w:r>
            <w:r w:rsidR="001C4585">
              <w:rPr>
                <w:rFonts w:ascii="Arial" w:hAnsi="Arial" w:cs="Arial"/>
                <w:sz w:val="22"/>
                <w:szCs w:val="22"/>
              </w:rPr>
              <w:t>Montgomery</w:t>
            </w:r>
            <w:r w:rsidR="009A0315">
              <w:rPr>
                <w:rFonts w:ascii="Arial" w:hAnsi="Arial" w:cs="Arial"/>
                <w:sz w:val="22"/>
                <w:szCs w:val="22"/>
              </w:rPr>
              <w:t>,</w:t>
            </w:r>
            <w:r w:rsidR="00043468">
              <w:rPr>
                <w:rFonts w:ascii="Arial" w:hAnsi="Arial" w:cs="Arial"/>
                <w:sz w:val="22"/>
                <w:szCs w:val="22"/>
              </w:rPr>
              <w:t xml:space="preserve"> </w:t>
            </w:r>
            <w:r w:rsidR="00A86E2D">
              <w:rPr>
                <w:rFonts w:ascii="Arial" w:hAnsi="Arial" w:cs="Arial"/>
                <w:sz w:val="22"/>
                <w:szCs w:val="22"/>
              </w:rPr>
              <w:t xml:space="preserve">whose property is adjacent to the northern boundary of the </w:t>
            </w:r>
            <w:r w:rsidR="001C183E">
              <w:rPr>
                <w:rFonts w:ascii="Arial" w:hAnsi="Arial" w:cs="Arial"/>
                <w:sz w:val="22"/>
                <w:szCs w:val="22"/>
              </w:rPr>
              <w:t>churchyard</w:t>
            </w:r>
            <w:r w:rsidR="00A17644">
              <w:rPr>
                <w:rFonts w:ascii="Arial" w:hAnsi="Arial" w:cs="Arial"/>
                <w:sz w:val="22"/>
                <w:szCs w:val="22"/>
              </w:rPr>
              <w:t>,</w:t>
            </w:r>
            <w:r w:rsidR="001C183E">
              <w:rPr>
                <w:rFonts w:ascii="Arial" w:hAnsi="Arial" w:cs="Arial"/>
                <w:sz w:val="22"/>
                <w:szCs w:val="22"/>
              </w:rPr>
              <w:t xml:space="preserve"> expressing </w:t>
            </w:r>
            <w:r w:rsidR="00B90AE5">
              <w:rPr>
                <w:rFonts w:ascii="Arial" w:hAnsi="Arial" w:cs="Arial"/>
                <w:sz w:val="22"/>
                <w:szCs w:val="22"/>
              </w:rPr>
              <w:t>concern about the size of the feathered beech tree that now overhang</w:t>
            </w:r>
            <w:r w:rsidR="002231E8">
              <w:rPr>
                <w:rFonts w:ascii="Arial" w:hAnsi="Arial" w:cs="Arial"/>
                <w:sz w:val="22"/>
                <w:szCs w:val="22"/>
              </w:rPr>
              <w:t>s</w:t>
            </w:r>
            <w:r w:rsidR="00B90AE5">
              <w:rPr>
                <w:rFonts w:ascii="Arial" w:hAnsi="Arial" w:cs="Arial"/>
                <w:sz w:val="22"/>
                <w:szCs w:val="22"/>
              </w:rPr>
              <w:t xml:space="preserve"> </w:t>
            </w:r>
            <w:r w:rsidR="00713A9B">
              <w:rPr>
                <w:rFonts w:ascii="Arial" w:hAnsi="Arial" w:cs="Arial"/>
                <w:sz w:val="22"/>
                <w:szCs w:val="22"/>
              </w:rPr>
              <w:t>his</w:t>
            </w:r>
            <w:r w:rsidR="00B90AE5">
              <w:rPr>
                <w:rFonts w:ascii="Arial" w:hAnsi="Arial" w:cs="Arial"/>
                <w:sz w:val="22"/>
                <w:szCs w:val="22"/>
              </w:rPr>
              <w:t xml:space="preserve"> garden </w:t>
            </w:r>
            <w:r w:rsidR="0076714F">
              <w:rPr>
                <w:rFonts w:ascii="Arial" w:hAnsi="Arial" w:cs="Arial"/>
                <w:sz w:val="22"/>
                <w:szCs w:val="22"/>
              </w:rPr>
              <w:t>fairly</w:t>
            </w:r>
          </w:p>
          <w:p w14:paraId="39EDB43B" w14:textId="321B2B30" w:rsidR="003916E9" w:rsidRDefault="00B90AE5" w:rsidP="0076714F">
            <w:pPr>
              <w:pStyle w:val="ListParagraph"/>
              <w:tabs>
                <w:tab w:val="left" w:pos="851"/>
                <w:tab w:val="left" w:pos="1985"/>
                <w:tab w:val="left" w:pos="4536"/>
              </w:tabs>
              <w:ind w:left="757"/>
              <w:rPr>
                <w:rFonts w:ascii="Arial" w:hAnsi="Arial" w:cs="Arial"/>
                <w:sz w:val="22"/>
                <w:szCs w:val="22"/>
              </w:rPr>
            </w:pPr>
            <w:r>
              <w:rPr>
                <w:rFonts w:ascii="Arial" w:hAnsi="Arial" w:cs="Arial"/>
                <w:sz w:val="22"/>
                <w:szCs w:val="22"/>
              </w:rPr>
              <w:t xml:space="preserve">considerably. </w:t>
            </w:r>
            <w:r w:rsidR="00E11D9D">
              <w:rPr>
                <w:rFonts w:ascii="Arial" w:hAnsi="Arial" w:cs="Arial"/>
                <w:sz w:val="22"/>
                <w:szCs w:val="22"/>
              </w:rPr>
              <w:t xml:space="preserve">Peter </w:t>
            </w:r>
            <w:proofErr w:type="spellStart"/>
            <w:r w:rsidR="00E11D9D">
              <w:rPr>
                <w:rFonts w:ascii="Arial" w:hAnsi="Arial" w:cs="Arial"/>
                <w:sz w:val="22"/>
                <w:szCs w:val="22"/>
              </w:rPr>
              <w:t>Hieatt</w:t>
            </w:r>
            <w:proofErr w:type="spellEnd"/>
            <w:r w:rsidR="00E11D9D">
              <w:rPr>
                <w:rFonts w:ascii="Arial" w:hAnsi="Arial" w:cs="Arial"/>
                <w:sz w:val="22"/>
                <w:szCs w:val="22"/>
              </w:rPr>
              <w:t>, his neighbour</w:t>
            </w:r>
            <w:r w:rsidR="00A86E2D">
              <w:rPr>
                <w:rFonts w:ascii="Arial" w:hAnsi="Arial" w:cs="Arial"/>
                <w:sz w:val="22"/>
                <w:szCs w:val="22"/>
              </w:rPr>
              <w:t xml:space="preserve"> </w:t>
            </w:r>
            <w:r w:rsidR="00D31D48">
              <w:rPr>
                <w:rFonts w:ascii="Arial" w:hAnsi="Arial" w:cs="Arial"/>
                <w:sz w:val="22"/>
                <w:szCs w:val="22"/>
              </w:rPr>
              <w:t>has also written about the same issue</w:t>
            </w:r>
            <w:r w:rsidR="009A0315">
              <w:rPr>
                <w:rFonts w:ascii="Arial" w:hAnsi="Arial" w:cs="Arial"/>
                <w:sz w:val="22"/>
                <w:szCs w:val="22"/>
              </w:rPr>
              <w:t xml:space="preserve">.   </w:t>
            </w:r>
            <w:r>
              <w:rPr>
                <w:rFonts w:ascii="Arial" w:hAnsi="Arial" w:cs="Arial"/>
                <w:sz w:val="22"/>
                <w:szCs w:val="22"/>
              </w:rPr>
              <w:t>Richard volunteered to look into this.</w:t>
            </w:r>
          </w:p>
          <w:p w14:paraId="26F00961" w14:textId="180C04C7" w:rsidR="0087589C" w:rsidRDefault="0087589C" w:rsidP="0087589C">
            <w:pPr>
              <w:pStyle w:val="ListParagraph"/>
              <w:numPr>
                <w:ilvl w:val="0"/>
                <w:numId w:val="2"/>
              </w:numPr>
              <w:tabs>
                <w:tab w:val="left" w:pos="851"/>
                <w:tab w:val="left" w:pos="1985"/>
                <w:tab w:val="left" w:pos="4536"/>
              </w:tabs>
              <w:ind w:left="731"/>
              <w:rPr>
                <w:rFonts w:ascii="Arial" w:hAnsi="Arial" w:cs="Arial"/>
                <w:sz w:val="22"/>
                <w:szCs w:val="22"/>
              </w:rPr>
            </w:pPr>
            <w:r>
              <w:rPr>
                <w:rFonts w:ascii="Arial" w:hAnsi="Arial" w:cs="Arial"/>
                <w:sz w:val="22"/>
                <w:szCs w:val="22"/>
              </w:rPr>
              <w:t>Following Glynis Beazley’s retirement from Sunday club Kate Doody has offered to take over producing the rotas etc. thank you Kate!</w:t>
            </w:r>
            <w:r>
              <w:rPr>
                <w:rFonts w:ascii="Arial" w:hAnsi="Arial" w:cs="Arial"/>
                <w:sz w:val="22"/>
                <w:szCs w:val="22"/>
              </w:rPr>
              <w:br/>
            </w:r>
            <w:r w:rsidR="00D85554">
              <w:rPr>
                <w:rFonts w:ascii="Arial" w:hAnsi="Arial" w:cs="Arial"/>
                <w:sz w:val="22"/>
                <w:szCs w:val="22"/>
              </w:rPr>
              <w:t xml:space="preserve">Kate suggested that the tower could be made more friendly for the creche with </w:t>
            </w:r>
            <w:r w:rsidR="003B2AEB">
              <w:rPr>
                <w:rFonts w:ascii="Arial" w:hAnsi="Arial" w:cs="Arial"/>
                <w:sz w:val="22"/>
                <w:szCs w:val="22"/>
              </w:rPr>
              <w:t>the light and sound system left on. The small tables and chairs could eb left out with some colouring materials on them and maybe the</w:t>
            </w:r>
            <w:r w:rsidR="00AB6D9E">
              <w:rPr>
                <w:rFonts w:ascii="Arial" w:hAnsi="Arial" w:cs="Arial"/>
                <w:sz w:val="22"/>
                <w:szCs w:val="22"/>
              </w:rPr>
              <w:t xml:space="preserve"> lid to the toybox left open.</w:t>
            </w:r>
          </w:p>
          <w:p w14:paraId="629BC94D" w14:textId="20EADE9B" w:rsidR="00B61227" w:rsidRPr="00B61227" w:rsidRDefault="00B61227" w:rsidP="003916E9">
            <w:pPr>
              <w:pStyle w:val="ListParagraph"/>
              <w:tabs>
                <w:tab w:val="left" w:pos="851"/>
                <w:tab w:val="left" w:pos="1985"/>
                <w:tab w:val="left" w:pos="4536"/>
              </w:tabs>
              <w:ind w:left="757"/>
              <w:rPr>
                <w:rFonts w:ascii="Arial" w:hAnsi="Arial" w:cs="Arial"/>
                <w:sz w:val="22"/>
                <w:szCs w:val="22"/>
              </w:rPr>
            </w:pPr>
          </w:p>
        </w:tc>
        <w:tc>
          <w:tcPr>
            <w:tcW w:w="1276" w:type="dxa"/>
          </w:tcPr>
          <w:p w14:paraId="5DBDB1F8" w14:textId="77777777" w:rsidR="000063C4" w:rsidRDefault="000063C4" w:rsidP="006E7C33">
            <w:pPr>
              <w:pStyle w:val="ListParagraph"/>
              <w:ind w:hanging="400"/>
              <w:rPr>
                <w:rFonts w:ascii="Arial" w:hAnsi="Arial" w:cs="Arial"/>
                <w:sz w:val="22"/>
                <w:szCs w:val="22"/>
              </w:rPr>
            </w:pPr>
          </w:p>
          <w:p w14:paraId="1D0BD6C4" w14:textId="77777777" w:rsidR="00E478D3" w:rsidRDefault="00E478D3" w:rsidP="006E7C33">
            <w:pPr>
              <w:pStyle w:val="ListParagraph"/>
              <w:ind w:hanging="400"/>
              <w:rPr>
                <w:rFonts w:ascii="Arial" w:hAnsi="Arial" w:cs="Arial"/>
                <w:sz w:val="22"/>
                <w:szCs w:val="22"/>
              </w:rPr>
            </w:pPr>
          </w:p>
          <w:p w14:paraId="70753193" w14:textId="77777777" w:rsidR="00E478D3" w:rsidRDefault="00E478D3" w:rsidP="006E7C33">
            <w:pPr>
              <w:pStyle w:val="ListParagraph"/>
              <w:ind w:hanging="400"/>
              <w:rPr>
                <w:rFonts w:ascii="Arial" w:hAnsi="Arial" w:cs="Arial"/>
                <w:sz w:val="22"/>
                <w:szCs w:val="22"/>
              </w:rPr>
            </w:pPr>
          </w:p>
          <w:p w14:paraId="0826C682" w14:textId="77777777" w:rsidR="00E478D3" w:rsidRDefault="00E478D3" w:rsidP="006E7C33">
            <w:pPr>
              <w:pStyle w:val="ListParagraph"/>
              <w:ind w:hanging="400"/>
              <w:rPr>
                <w:rFonts w:ascii="Arial" w:hAnsi="Arial" w:cs="Arial"/>
                <w:sz w:val="22"/>
                <w:szCs w:val="22"/>
              </w:rPr>
            </w:pPr>
          </w:p>
          <w:p w14:paraId="7CED1B54" w14:textId="25406F49" w:rsidR="00E478D3" w:rsidRDefault="00B90AE5" w:rsidP="006E7C33">
            <w:pPr>
              <w:pStyle w:val="ListParagraph"/>
              <w:ind w:hanging="400"/>
              <w:rPr>
                <w:rFonts w:ascii="Arial" w:hAnsi="Arial" w:cs="Arial"/>
                <w:sz w:val="22"/>
                <w:szCs w:val="22"/>
              </w:rPr>
            </w:pPr>
            <w:r>
              <w:rPr>
                <w:rFonts w:ascii="Arial" w:hAnsi="Arial" w:cs="Arial"/>
                <w:sz w:val="22"/>
                <w:szCs w:val="22"/>
              </w:rPr>
              <w:t>RW</w:t>
            </w:r>
          </w:p>
          <w:p w14:paraId="0522146E" w14:textId="77777777" w:rsidR="00E478D3" w:rsidRDefault="00E478D3" w:rsidP="006E7C33">
            <w:pPr>
              <w:pStyle w:val="ListParagraph"/>
              <w:ind w:hanging="400"/>
              <w:rPr>
                <w:rFonts w:ascii="Arial" w:hAnsi="Arial" w:cs="Arial"/>
                <w:sz w:val="22"/>
                <w:szCs w:val="22"/>
              </w:rPr>
            </w:pPr>
          </w:p>
          <w:p w14:paraId="644617BB" w14:textId="77777777" w:rsidR="00E478D3" w:rsidRDefault="00E478D3" w:rsidP="006E7C33">
            <w:pPr>
              <w:pStyle w:val="ListParagraph"/>
              <w:ind w:hanging="400"/>
              <w:rPr>
                <w:rFonts w:ascii="Arial" w:hAnsi="Arial" w:cs="Arial"/>
                <w:sz w:val="22"/>
                <w:szCs w:val="22"/>
              </w:rPr>
            </w:pPr>
          </w:p>
          <w:p w14:paraId="306AC9B6" w14:textId="77777777" w:rsidR="00E478D3" w:rsidRDefault="00E478D3" w:rsidP="006E7C33">
            <w:pPr>
              <w:pStyle w:val="ListParagraph"/>
              <w:ind w:hanging="400"/>
              <w:rPr>
                <w:rFonts w:ascii="Arial" w:hAnsi="Arial" w:cs="Arial"/>
                <w:sz w:val="22"/>
                <w:szCs w:val="22"/>
              </w:rPr>
            </w:pPr>
          </w:p>
          <w:p w14:paraId="3BD2BCC0" w14:textId="77777777" w:rsidR="00E478D3" w:rsidRDefault="00E478D3" w:rsidP="006E7C33">
            <w:pPr>
              <w:pStyle w:val="ListParagraph"/>
              <w:ind w:hanging="400"/>
              <w:rPr>
                <w:rFonts w:ascii="Arial" w:hAnsi="Arial" w:cs="Arial"/>
                <w:sz w:val="22"/>
                <w:szCs w:val="22"/>
              </w:rPr>
            </w:pPr>
          </w:p>
          <w:p w14:paraId="0D8677BA" w14:textId="48194E0E" w:rsidR="00E478D3" w:rsidRPr="00527062" w:rsidRDefault="00E478D3" w:rsidP="006E7C33">
            <w:pPr>
              <w:pStyle w:val="ListParagraph"/>
              <w:ind w:hanging="400"/>
              <w:rPr>
                <w:rFonts w:ascii="Arial" w:hAnsi="Arial" w:cs="Arial"/>
                <w:sz w:val="22"/>
                <w:szCs w:val="22"/>
              </w:rPr>
            </w:pPr>
          </w:p>
        </w:tc>
      </w:tr>
      <w:tr w:rsidR="000063C4" w:rsidRPr="0077664B" w14:paraId="0EF1FDEF" w14:textId="77777777" w:rsidTr="0013275A">
        <w:trPr>
          <w:trHeight w:val="70"/>
        </w:trPr>
        <w:tc>
          <w:tcPr>
            <w:tcW w:w="8784" w:type="dxa"/>
          </w:tcPr>
          <w:p w14:paraId="551B3AC2" w14:textId="7C7CEEB4" w:rsidR="008F09D9" w:rsidRDefault="008F09D9" w:rsidP="00A03734">
            <w:pPr>
              <w:pStyle w:val="BodyText"/>
              <w:tabs>
                <w:tab w:val="left" w:pos="447"/>
                <w:tab w:val="left" w:pos="851"/>
              </w:tabs>
              <w:rPr>
                <w:rFonts w:ascii="Arial" w:hAnsi="Arial" w:cs="Arial"/>
                <w:b/>
                <w:szCs w:val="22"/>
                <w:u w:val="single"/>
              </w:rPr>
            </w:pPr>
          </w:p>
          <w:p w14:paraId="2BAAB86E" w14:textId="2A3550B9" w:rsidR="000063C4" w:rsidRDefault="00AB6D9E" w:rsidP="00A03734">
            <w:pPr>
              <w:pStyle w:val="BodyText"/>
              <w:tabs>
                <w:tab w:val="left" w:pos="447"/>
                <w:tab w:val="left" w:pos="851"/>
              </w:tabs>
              <w:rPr>
                <w:rFonts w:ascii="Arial" w:hAnsi="Arial" w:cs="Arial"/>
                <w:b/>
                <w:szCs w:val="22"/>
                <w:u w:val="single"/>
              </w:rPr>
            </w:pPr>
            <w:r>
              <w:rPr>
                <w:rFonts w:ascii="Arial" w:hAnsi="Arial" w:cs="Arial"/>
                <w:b/>
                <w:szCs w:val="22"/>
                <w:u w:val="single"/>
              </w:rPr>
              <w:t>Hungry Hermit and B</w:t>
            </w:r>
            <w:r w:rsidR="0056775C">
              <w:rPr>
                <w:rFonts w:ascii="Arial" w:hAnsi="Arial" w:cs="Arial"/>
                <w:b/>
                <w:szCs w:val="22"/>
                <w:u w:val="single"/>
              </w:rPr>
              <w:t>reakfasts</w:t>
            </w:r>
          </w:p>
          <w:p w14:paraId="4F722003" w14:textId="01E2299C" w:rsidR="000063C4" w:rsidRDefault="000063C4" w:rsidP="00A03734">
            <w:pPr>
              <w:pStyle w:val="BodyText"/>
              <w:tabs>
                <w:tab w:val="left" w:pos="447"/>
                <w:tab w:val="left" w:pos="851"/>
              </w:tabs>
              <w:rPr>
                <w:rFonts w:ascii="Arial" w:hAnsi="Arial" w:cs="Arial"/>
                <w:b/>
                <w:szCs w:val="22"/>
                <w:u w:val="single"/>
              </w:rPr>
            </w:pPr>
          </w:p>
          <w:p w14:paraId="5C62F8C6" w14:textId="5CCD782D" w:rsidR="0056775C" w:rsidRDefault="0007133C" w:rsidP="006E00F1">
            <w:pPr>
              <w:pStyle w:val="BodyText"/>
              <w:tabs>
                <w:tab w:val="left" w:pos="447"/>
                <w:tab w:val="left" w:pos="851"/>
              </w:tabs>
              <w:ind w:left="720"/>
              <w:rPr>
                <w:rFonts w:ascii="Arial" w:hAnsi="Arial" w:cs="Arial"/>
                <w:bCs/>
                <w:szCs w:val="22"/>
              </w:rPr>
            </w:pPr>
            <w:r w:rsidRPr="00270560">
              <w:rPr>
                <w:rFonts w:ascii="Arial" w:hAnsi="Arial" w:cs="Arial"/>
                <w:bCs/>
                <w:szCs w:val="22"/>
              </w:rPr>
              <w:t>After much disc</w:t>
            </w:r>
            <w:r w:rsidR="00270560" w:rsidRPr="00270560">
              <w:rPr>
                <w:rFonts w:ascii="Arial" w:hAnsi="Arial" w:cs="Arial"/>
                <w:bCs/>
                <w:szCs w:val="22"/>
              </w:rPr>
              <w:t>ussion</w:t>
            </w:r>
            <w:r w:rsidR="00431401">
              <w:rPr>
                <w:rFonts w:ascii="Arial" w:hAnsi="Arial" w:cs="Arial"/>
                <w:bCs/>
                <w:szCs w:val="22"/>
              </w:rPr>
              <w:t xml:space="preserve"> the following motion was put to the PCC</w:t>
            </w:r>
            <w:r w:rsidR="00304FEF">
              <w:rPr>
                <w:rFonts w:ascii="Arial" w:hAnsi="Arial" w:cs="Arial"/>
                <w:bCs/>
                <w:szCs w:val="22"/>
              </w:rPr>
              <w:t>:</w:t>
            </w:r>
          </w:p>
          <w:p w14:paraId="58E01B15" w14:textId="287BD30A" w:rsidR="00304FEF" w:rsidRDefault="00304FEF" w:rsidP="00304FEF">
            <w:pPr>
              <w:pStyle w:val="BodyText"/>
              <w:tabs>
                <w:tab w:val="left" w:pos="447"/>
                <w:tab w:val="left" w:pos="851"/>
              </w:tabs>
              <w:rPr>
                <w:rFonts w:ascii="Arial" w:hAnsi="Arial" w:cs="Arial"/>
                <w:bCs/>
                <w:szCs w:val="22"/>
              </w:rPr>
            </w:pPr>
          </w:p>
          <w:p w14:paraId="315BFB61" w14:textId="30C77C6D" w:rsidR="00304FEF" w:rsidRDefault="00304FEF" w:rsidP="00304FEF">
            <w:pPr>
              <w:pStyle w:val="BodyText"/>
              <w:tabs>
                <w:tab w:val="left" w:pos="447"/>
                <w:tab w:val="left" w:pos="851"/>
              </w:tabs>
              <w:rPr>
                <w:rFonts w:ascii="Arial" w:hAnsi="Arial" w:cs="Arial"/>
                <w:bCs/>
                <w:szCs w:val="22"/>
              </w:rPr>
            </w:pPr>
          </w:p>
          <w:p w14:paraId="6FFD204F" w14:textId="77777777" w:rsidR="00304FEF" w:rsidRDefault="00304FEF" w:rsidP="00304FEF">
            <w:pPr>
              <w:pStyle w:val="BodyText"/>
              <w:tabs>
                <w:tab w:val="left" w:pos="447"/>
                <w:tab w:val="left" w:pos="851"/>
              </w:tabs>
              <w:rPr>
                <w:rFonts w:ascii="Arial" w:hAnsi="Arial" w:cs="Arial"/>
                <w:bCs/>
                <w:szCs w:val="22"/>
              </w:rPr>
            </w:pPr>
          </w:p>
          <w:p w14:paraId="53B09E0B" w14:textId="77777777" w:rsidR="008A77F6" w:rsidRDefault="008A77F6" w:rsidP="00431401">
            <w:pPr>
              <w:pStyle w:val="BodyText"/>
              <w:tabs>
                <w:tab w:val="left" w:pos="447"/>
                <w:tab w:val="left" w:pos="851"/>
              </w:tabs>
              <w:ind w:left="720"/>
              <w:rPr>
                <w:rFonts w:ascii="Arial" w:hAnsi="Arial" w:cs="Arial"/>
                <w:bCs/>
                <w:szCs w:val="22"/>
              </w:rPr>
            </w:pPr>
          </w:p>
          <w:p w14:paraId="1F5C6D5B" w14:textId="6BA1AE4E" w:rsidR="00431401" w:rsidRDefault="00336C20" w:rsidP="00431401">
            <w:pPr>
              <w:pStyle w:val="BodyText"/>
              <w:tabs>
                <w:tab w:val="left" w:pos="447"/>
                <w:tab w:val="left" w:pos="851"/>
              </w:tabs>
              <w:ind w:left="720"/>
              <w:rPr>
                <w:rFonts w:ascii="Arial" w:hAnsi="Arial" w:cs="Arial"/>
                <w:bCs/>
                <w:szCs w:val="22"/>
              </w:rPr>
            </w:pPr>
            <w:r>
              <w:rPr>
                <w:rFonts w:ascii="Arial" w:hAnsi="Arial" w:cs="Arial"/>
                <w:bCs/>
                <w:szCs w:val="22"/>
              </w:rPr>
              <w:t>That</w:t>
            </w:r>
            <w:r w:rsidR="008A77F6">
              <w:rPr>
                <w:rFonts w:ascii="Arial" w:hAnsi="Arial" w:cs="Arial"/>
                <w:bCs/>
                <w:szCs w:val="22"/>
              </w:rPr>
              <w:t xml:space="preserve"> t</w:t>
            </w:r>
            <w:r w:rsidR="00274D3F">
              <w:rPr>
                <w:rFonts w:ascii="Arial" w:hAnsi="Arial" w:cs="Arial"/>
                <w:bCs/>
                <w:szCs w:val="22"/>
              </w:rPr>
              <w:t xml:space="preserve">he </w:t>
            </w:r>
            <w:r w:rsidR="00783102">
              <w:rPr>
                <w:rFonts w:ascii="Arial" w:hAnsi="Arial" w:cs="Arial"/>
                <w:bCs/>
                <w:szCs w:val="22"/>
              </w:rPr>
              <w:t>H</w:t>
            </w:r>
            <w:r w:rsidR="00274D3F">
              <w:rPr>
                <w:rFonts w:ascii="Arial" w:hAnsi="Arial" w:cs="Arial"/>
                <w:bCs/>
                <w:szCs w:val="22"/>
              </w:rPr>
              <w:t xml:space="preserve">ungry </w:t>
            </w:r>
            <w:r w:rsidR="00783102">
              <w:rPr>
                <w:rFonts w:ascii="Arial" w:hAnsi="Arial" w:cs="Arial"/>
                <w:bCs/>
                <w:szCs w:val="22"/>
              </w:rPr>
              <w:t>H</w:t>
            </w:r>
            <w:r w:rsidR="00274D3F">
              <w:rPr>
                <w:rFonts w:ascii="Arial" w:hAnsi="Arial" w:cs="Arial"/>
                <w:bCs/>
                <w:szCs w:val="22"/>
              </w:rPr>
              <w:t xml:space="preserve">ermit </w:t>
            </w:r>
            <w:r w:rsidR="008A77F6">
              <w:rPr>
                <w:rFonts w:ascii="Arial" w:hAnsi="Arial" w:cs="Arial"/>
                <w:bCs/>
                <w:szCs w:val="22"/>
              </w:rPr>
              <w:t>can</w:t>
            </w:r>
            <w:r w:rsidR="006B04D0">
              <w:rPr>
                <w:rFonts w:ascii="Arial" w:hAnsi="Arial" w:cs="Arial"/>
                <w:bCs/>
                <w:szCs w:val="22"/>
              </w:rPr>
              <w:t xml:space="preserve"> run at a loss </w:t>
            </w:r>
            <w:r w:rsidR="00517255">
              <w:rPr>
                <w:rFonts w:ascii="Arial" w:hAnsi="Arial" w:cs="Arial"/>
                <w:bCs/>
                <w:szCs w:val="22"/>
              </w:rPr>
              <w:t xml:space="preserve">if necessary </w:t>
            </w:r>
            <w:r w:rsidR="006B04D0">
              <w:rPr>
                <w:rFonts w:ascii="Arial" w:hAnsi="Arial" w:cs="Arial"/>
                <w:bCs/>
                <w:szCs w:val="22"/>
              </w:rPr>
              <w:t xml:space="preserve">and </w:t>
            </w:r>
            <w:r w:rsidR="00F40FD5">
              <w:rPr>
                <w:rFonts w:ascii="Arial" w:hAnsi="Arial" w:cs="Arial"/>
                <w:bCs/>
                <w:szCs w:val="22"/>
              </w:rPr>
              <w:t xml:space="preserve">can therefore </w:t>
            </w:r>
            <w:r w:rsidR="006B04D0">
              <w:rPr>
                <w:rFonts w:ascii="Arial" w:hAnsi="Arial" w:cs="Arial"/>
                <w:bCs/>
                <w:szCs w:val="22"/>
              </w:rPr>
              <w:t>accept</w:t>
            </w:r>
            <w:r w:rsidR="004E65B3">
              <w:rPr>
                <w:rFonts w:ascii="Arial" w:hAnsi="Arial" w:cs="Arial"/>
                <w:bCs/>
                <w:szCs w:val="22"/>
              </w:rPr>
              <w:t xml:space="preserve"> funds from outside sources</w:t>
            </w:r>
            <w:r w:rsidR="00F40FD5">
              <w:rPr>
                <w:rFonts w:ascii="Arial" w:hAnsi="Arial" w:cs="Arial"/>
                <w:bCs/>
                <w:szCs w:val="22"/>
              </w:rPr>
              <w:t>.</w:t>
            </w:r>
          </w:p>
          <w:p w14:paraId="2F1629E4" w14:textId="2455A01F" w:rsidR="00906662" w:rsidRDefault="00906662" w:rsidP="00431401">
            <w:pPr>
              <w:pStyle w:val="BodyText"/>
              <w:tabs>
                <w:tab w:val="left" w:pos="447"/>
                <w:tab w:val="left" w:pos="851"/>
              </w:tabs>
              <w:ind w:left="720"/>
              <w:rPr>
                <w:rFonts w:ascii="Arial" w:hAnsi="Arial" w:cs="Arial"/>
                <w:bCs/>
                <w:szCs w:val="22"/>
              </w:rPr>
            </w:pPr>
            <w:r>
              <w:rPr>
                <w:rFonts w:ascii="Arial" w:hAnsi="Arial" w:cs="Arial"/>
                <w:bCs/>
                <w:szCs w:val="22"/>
              </w:rPr>
              <w:t>This motion was passed unanimously</w:t>
            </w:r>
            <w:r w:rsidR="00E2544E">
              <w:rPr>
                <w:rFonts w:ascii="Arial" w:hAnsi="Arial" w:cs="Arial"/>
                <w:bCs/>
                <w:szCs w:val="22"/>
              </w:rPr>
              <w:t>.</w:t>
            </w:r>
          </w:p>
          <w:p w14:paraId="03EC8CAC" w14:textId="77777777" w:rsidR="00C201A7" w:rsidRDefault="00C201A7" w:rsidP="00431401">
            <w:pPr>
              <w:pStyle w:val="BodyText"/>
              <w:tabs>
                <w:tab w:val="left" w:pos="447"/>
                <w:tab w:val="left" w:pos="851"/>
              </w:tabs>
              <w:ind w:left="720"/>
              <w:rPr>
                <w:rFonts w:ascii="Arial" w:hAnsi="Arial" w:cs="Arial"/>
                <w:bCs/>
                <w:szCs w:val="22"/>
              </w:rPr>
            </w:pPr>
          </w:p>
          <w:p w14:paraId="58DADEE6" w14:textId="6919C04B" w:rsidR="00E2544E" w:rsidRDefault="00E2544E" w:rsidP="00431401">
            <w:pPr>
              <w:pStyle w:val="BodyText"/>
              <w:tabs>
                <w:tab w:val="left" w:pos="447"/>
                <w:tab w:val="left" w:pos="851"/>
              </w:tabs>
              <w:ind w:left="720"/>
              <w:rPr>
                <w:rFonts w:ascii="Arial" w:hAnsi="Arial" w:cs="Arial"/>
                <w:bCs/>
                <w:szCs w:val="22"/>
              </w:rPr>
            </w:pPr>
            <w:r>
              <w:rPr>
                <w:rFonts w:ascii="Arial" w:hAnsi="Arial" w:cs="Arial"/>
                <w:bCs/>
                <w:szCs w:val="22"/>
              </w:rPr>
              <w:t>It was also agreed unanimous</w:t>
            </w:r>
            <w:r w:rsidR="00676133">
              <w:rPr>
                <w:rFonts w:ascii="Arial" w:hAnsi="Arial" w:cs="Arial"/>
                <w:bCs/>
                <w:szCs w:val="22"/>
              </w:rPr>
              <w:t xml:space="preserve">ly that the income from The Breakfasts should all go to </w:t>
            </w:r>
            <w:r w:rsidR="00122979">
              <w:rPr>
                <w:rFonts w:ascii="Arial" w:hAnsi="Arial" w:cs="Arial"/>
                <w:bCs/>
                <w:szCs w:val="22"/>
              </w:rPr>
              <w:t>the predetermined charity</w:t>
            </w:r>
            <w:r w:rsidR="006D3A22">
              <w:rPr>
                <w:rFonts w:ascii="Arial" w:hAnsi="Arial" w:cs="Arial"/>
                <w:bCs/>
                <w:szCs w:val="22"/>
              </w:rPr>
              <w:t xml:space="preserve"> (for each breakfast)</w:t>
            </w:r>
            <w:r w:rsidR="00925664">
              <w:rPr>
                <w:rFonts w:ascii="Arial" w:hAnsi="Arial" w:cs="Arial"/>
                <w:bCs/>
                <w:szCs w:val="22"/>
              </w:rPr>
              <w:t xml:space="preserve"> and costs should be met from the Hungry Hermit</w:t>
            </w:r>
            <w:r w:rsidR="006D3A22">
              <w:rPr>
                <w:rFonts w:ascii="Arial" w:hAnsi="Arial" w:cs="Arial"/>
                <w:bCs/>
                <w:szCs w:val="22"/>
              </w:rPr>
              <w:t>’s funds</w:t>
            </w:r>
            <w:r w:rsidR="00C73C5C">
              <w:rPr>
                <w:rFonts w:ascii="Arial" w:hAnsi="Arial" w:cs="Arial"/>
                <w:bCs/>
                <w:szCs w:val="22"/>
              </w:rPr>
              <w:t>.</w:t>
            </w:r>
          </w:p>
          <w:p w14:paraId="1BF2F4FC" w14:textId="77777777" w:rsidR="00694478" w:rsidRDefault="00694478" w:rsidP="00431401">
            <w:pPr>
              <w:pStyle w:val="BodyText"/>
              <w:tabs>
                <w:tab w:val="left" w:pos="447"/>
                <w:tab w:val="left" w:pos="851"/>
              </w:tabs>
              <w:ind w:left="720"/>
              <w:rPr>
                <w:rFonts w:ascii="Arial" w:hAnsi="Arial" w:cs="Arial"/>
                <w:bCs/>
                <w:szCs w:val="22"/>
              </w:rPr>
            </w:pPr>
          </w:p>
          <w:p w14:paraId="717D1E8B" w14:textId="52AD2510" w:rsidR="0026656E" w:rsidRDefault="0026656E" w:rsidP="00431401">
            <w:pPr>
              <w:pStyle w:val="BodyText"/>
              <w:tabs>
                <w:tab w:val="left" w:pos="447"/>
                <w:tab w:val="left" w:pos="851"/>
              </w:tabs>
              <w:ind w:left="720"/>
              <w:rPr>
                <w:rFonts w:ascii="Arial" w:hAnsi="Arial" w:cs="Arial"/>
                <w:bCs/>
                <w:szCs w:val="22"/>
              </w:rPr>
            </w:pPr>
            <w:r>
              <w:rPr>
                <w:rFonts w:ascii="Arial" w:hAnsi="Arial" w:cs="Arial"/>
                <w:bCs/>
                <w:szCs w:val="22"/>
              </w:rPr>
              <w:t xml:space="preserve">Agreed the cook should be </w:t>
            </w:r>
            <w:r w:rsidR="00203CD6">
              <w:rPr>
                <w:rFonts w:ascii="Arial" w:hAnsi="Arial" w:cs="Arial"/>
                <w:bCs/>
                <w:szCs w:val="22"/>
              </w:rPr>
              <w:t>offered</w:t>
            </w:r>
            <w:r>
              <w:rPr>
                <w:rFonts w:ascii="Arial" w:hAnsi="Arial" w:cs="Arial"/>
                <w:bCs/>
                <w:szCs w:val="22"/>
              </w:rPr>
              <w:t xml:space="preserve"> £50</w:t>
            </w:r>
            <w:r w:rsidR="00B663F3">
              <w:rPr>
                <w:rFonts w:ascii="Arial" w:hAnsi="Arial" w:cs="Arial"/>
                <w:bCs/>
                <w:szCs w:val="22"/>
              </w:rPr>
              <w:t xml:space="preserve"> per breakfast</w:t>
            </w:r>
            <w:r w:rsidR="0078529C">
              <w:rPr>
                <w:rFonts w:ascii="Arial" w:hAnsi="Arial" w:cs="Arial"/>
                <w:bCs/>
                <w:szCs w:val="22"/>
              </w:rPr>
              <w:t>. She will be responsible</w:t>
            </w:r>
            <w:r w:rsidR="002A7891">
              <w:rPr>
                <w:rFonts w:ascii="Arial" w:hAnsi="Arial" w:cs="Arial"/>
                <w:bCs/>
                <w:szCs w:val="22"/>
              </w:rPr>
              <w:t xml:space="preserve"> for producing an invoice and should ideally be paid by bank transfer</w:t>
            </w:r>
            <w:r w:rsidR="009F4B6B">
              <w:rPr>
                <w:rFonts w:ascii="Arial" w:hAnsi="Arial" w:cs="Arial"/>
                <w:bCs/>
                <w:szCs w:val="22"/>
              </w:rPr>
              <w:t xml:space="preserve">, although if there is a paper trace of her </w:t>
            </w:r>
            <w:r w:rsidR="00634D15">
              <w:rPr>
                <w:rFonts w:ascii="Arial" w:hAnsi="Arial" w:cs="Arial"/>
                <w:bCs/>
                <w:szCs w:val="22"/>
              </w:rPr>
              <w:t xml:space="preserve">receiving the money this would be </w:t>
            </w:r>
            <w:r w:rsidR="00176B19">
              <w:rPr>
                <w:rFonts w:ascii="Arial" w:hAnsi="Arial" w:cs="Arial"/>
                <w:bCs/>
                <w:szCs w:val="22"/>
              </w:rPr>
              <w:t>okay.</w:t>
            </w:r>
          </w:p>
          <w:p w14:paraId="5773B585" w14:textId="77777777" w:rsidR="00694478" w:rsidRDefault="00694478" w:rsidP="00431401">
            <w:pPr>
              <w:pStyle w:val="BodyText"/>
              <w:tabs>
                <w:tab w:val="left" w:pos="447"/>
                <w:tab w:val="left" w:pos="851"/>
              </w:tabs>
              <w:ind w:left="720"/>
              <w:rPr>
                <w:rFonts w:ascii="Arial" w:hAnsi="Arial" w:cs="Arial"/>
                <w:bCs/>
                <w:szCs w:val="22"/>
              </w:rPr>
            </w:pPr>
          </w:p>
          <w:p w14:paraId="2BCE5E0B" w14:textId="3993E9F6" w:rsidR="006822A8" w:rsidRDefault="006822A8" w:rsidP="00431401">
            <w:pPr>
              <w:pStyle w:val="BodyText"/>
              <w:tabs>
                <w:tab w:val="left" w:pos="447"/>
                <w:tab w:val="left" w:pos="851"/>
              </w:tabs>
              <w:ind w:left="720"/>
              <w:rPr>
                <w:rFonts w:ascii="Arial" w:hAnsi="Arial" w:cs="Arial"/>
                <w:bCs/>
                <w:szCs w:val="22"/>
              </w:rPr>
            </w:pPr>
            <w:r>
              <w:rPr>
                <w:rFonts w:ascii="Arial" w:hAnsi="Arial" w:cs="Arial"/>
                <w:bCs/>
                <w:szCs w:val="22"/>
              </w:rPr>
              <w:t xml:space="preserve">The Hungry Hermit </w:t>
            </w:r>
            <w:r w:rsidR="005A760E">
              <w:rPr>
                <w:rFonts w:ascii="Arial" w:hAnsi="Arial" w:cs="Arial"/>
                <w:bCs/>
                <w:szCs w:val="22"/>
              </w:rPr>
              <w:t xml:space="preserve">has a surplus of about £2000 so it was decided to pay </w:t>
            </w:r>
            <w:r w:rsidR="00694478">
              <w:rPr>
                <w:rFonts w:ascii="Arial" w:hAnsi="Arial" w:cs="Arial"/>
                <w:bCs/>
                <w:szCs w:val="22"/>
              </w:rPr>
              <w:t xml:space="preserve">a cheque </w:t>
            </w:r>
            <w:r w:rsidR="00765126">
              <w:rPr>
                <w:rFonts w:ascii="Arial" w:hAnsi="Arial" w:cs="Arial"/>
                <w:bCs/>
                <w:szCs w:val="22"/>
              </w:rPr>
              <w:t>for £350</w:t>
            </w:r>
            <w:r w:rsidR="00C56FF9">
              <w:rPr>
                <w:rFonts w:ascii="Arial" w:hAnsi="Arial" w:cs="Arial"/>
                <w:bCs/>
                <w:szCs w:val="22"/>
              </w:rPr>
              <w:t xml:space="preserve"> to Christian Aid</w:t>
            </w:r>
            <w:r w:rsidR="00507A00">
              <w:rPr>
                <w:rFonts w:ascii="Arial" w:hAnsi="Arial" w:cs="Arial"/>
                <w:bCs/>
                <w:szCs w:val="22"/>
              </w:rPr>
              <w:t xml:space="preserve"> and £75 to Nutfield School</w:t>
            </w:r>
            <w:r w:rsidR="00A6123D">
              <w:rPr>
                <w:rFonts w:ascii="Arial" w:hAnsi="Arial" w:cs="Arial"/>
                <w:bCs/>
                <w:szCs w:val="22"/>
              </w:rPr>
              <w:t xml:space="preserve"> raised </w:t>
            </w:r>
            <w:r w:rsidR="00094B0E">
              <w:rPr>
                <w:rFonts w:ascii="Arial" w:hAnsi="Arial" w:cs="Arial"/>
                <w:bCs/>
                <w:szCs w:val="22"/>
              </w:rPr>
              <w:t xml:space="preserve">for Ollie Green’s </w:t>
            </w:r>
            <w:r w:rsidR="00FE7802">
              <w:rPr>
                <w:rFonts w:ascii="Arial" w:hAnsi="Arial" w:cs="Arial"/>
                <w:bCs/>
                <w:szCs w:val="22"/>
              </w:rPr>
              <w:t>fund raising walk for the school.</w:t>
            </w:r>
          </w:p>
          <w:p w14:paraId="7A8361E6" w14:textId="1D4FA519" w:rsidR="005371BA" w:rsidRDefault="005371BA" w:rsidP="00431401">
            <w:pPr>
              <w:pStyle w:val="BodyText"/>
              <w:tabs>
                <w:tab w:val="left" w:pos="447"/>
                <w:tab w:val="left" w:pos="851"/>
              </w:tabs>
              <w:ind w:left="720"/>
              <w:rPr>
                <w:rFonts w:ascii="Arial" w:hAnsi="Arial" w:cs="Arial"/>
                <w:bCs/>
                <w:szCs w:val="22"/>
              </w:rPr>
            </w:pPr>
          </w:p>
          <w:p w14:paraId="137D8355" w14:textId="625EAFE2" w:rsidR="005371BA" w:rsidRPr="00270560" w:rsidRDefault="005371BA" w:rsidP="00431401">
            <w:pPr>
              <w:pStyle w:val="BodyText"/>
              <w:tabs>
                <w:tab w:val="left" w:pos="447"/>
                <w:tab w:val="left" w:pos="851"/>
              </w:tabs>
              <w:ind w:left="720"/>
              <w:rPr>
                <w:rFonts w:ascii="Arial" w:hAnsi="Arial" w:cs="Arial"/>
                <w:bCs/>
                <w:szCs w:val="22"/>
              </w:rPr>
            </w:pPr>
            <w:r>
              <w:rPr>
                <w:rFonts w:ascii="Arial" w:hAnsi="Arial" w:cs="Arial"/>
                <w:bCs/>
                <w:szCs w:val="22"/>
              </w:rPr>
              <w:t>PCC secretary asked to write to Geoff Markham detailing the above decisions</w:t>
            </w:r>
          </w:p>
          <w:p w14:paraId="62ABF3D5" w14:textId="713E5BAA" w:rsidR="000063C4" w:rsidRDefault="000063C4" w:rsidP="00220654">
            <w:pPr>
              <w:pStyle w:val="ListParagraph"/>
              <w:tabs>
                <w:tab w:val="left" w:pos="1985"/>
                <w:tab w:val="left" w:pos="4536"/>
              </w:tabs>
              <w:ind w:left="731" w:hanging="993"/>
              <w:rPr>
                <w:rFonts w:ascii="Arial" w:hAnsi="Arial" w:cs="Arial"/>
                <w:sz w:val="22"/>
                <w:szCs w:val="22"/>
              </w:rPr>
            </w:pPr>
          </w:p>
          <w:p w14:paraId="004F6BAB" w14:textId="77777777" w:rsidR="0056775C" w:rsidRPr="00CC522E" w:rsidRDefault="0056775C" w:rsidP="00220654">
            <w:pPr>
              <w:pStyle w:val="ListParagraph"/>
              <w:tabs>
                <w:tab w:val="left" w:pos="1985"/>
                <w:tab w:val="left" w:pos="4536"/>
              </w:tabs>
              <w:ind w:left="731" w:hanging="993"/>
              <w:rPr>
                <w:rFonts w:ascii="Arial" w:hAnsi="Arial" w:cs="Arial"/>
                <w:sz w:val="22"/>
                <w:szCs w:val="22"/>
              </w:rPr>
            </w:pPr>
          </w:p>
          <w:p w14:paraId="5CB9BB91" w14:textId="3E82DC91" w:rsidR="00613D35" w:rsidRDefault="00613D35" w:rsidP="00663947">
            <w:pPr>
              <w:pStyle w:val="BodyText"/>
              <w:tabs>
                <w:tab w:val="left" w:pos="447"/>
                <w:tab w:val="left" w:pos="851"/>
              </w:tabs>
              <w:rPr>
                <w:rFonts w:ascii="Arial" w:hAnsi="Arial" w:cs="Arial"/>
                <w:b/>
                <w:szCs w:val="22"/>
                <w:u w:val="single"/>
              </w:rPr>
            </w:pPr>
          </w:p>
        </w:tc>
        <w:tc>
          <w:tcPr>
            <w:tcW w:w="1276" w:type="dxa"/>
          </w:tcPr>
          <w:p w14:paraId="5C5DA0E3" w14:textId="77777777" w:rsidR="000063C4" w:rsidRDefault="000063C4" w:rsidP="00A03734">
            <w:pPr>
              <w:pStyle w:val="ListParagraph"/>
              <w:tabs>
                <w:tab w:val="left" w:pos="851"/>
              </w:tabs>
              <w:rPr>
                <w:rFonts w:ascii="Arial" w:hAnsi="Arial" w:cs="Arial"/>
                <w:sz w:val="22"/>
                <w:szCs w:val="22"/>
              </w:rPr>
            </w:pPr>
          </w:p>
        </w:tc>
      </w:tr>
      <w:tr w:rsidR="00663947" w:rsidRPr="0077664B" w14:paraId="17B19C3F" w14:textId="77777777" w:rsidTr="00A03734">
        <w:tc>
          <w:tcPr>
            <w:tcW w:w="8784" w:type="dxa"/>
          </w:tcPr>
          <w:p w14:paraId="605D64D7" w14:textId="77777777" w:rsidR="008F09D9" w:rsidRDefault="008F09D9" w:rsidP="00A03734">
            <w:pPr>
              <w:pStyle w:val="BodyText"/>
              <w:tabs>
                <w:tab w:val="left" w:pos="447"/>
                <w:tab w:val="left" w:pos="851"/>
              </w:tabs>
              <w:rPr>
                <w:rFonts w:ascii="Arial" w:hAnsi="Arial" w:cs="Arial"/>
                <w:b/>
                <w:szCs w:val="22"/>
                <w:u w:val="single"/>
              </w:rPr>
            </w:pPr>
          </w:p>
          <w:p w14:paraId="66E3FC8E" w14:textId="0FCD61FC" w:rsidR="00765948" w:rsidRDefault="00765948" w:rsidP="00A03734">
            <w:pPr>
              <w:pStyle w:val="BodyText"/>
              <w:tabs>
                <w:tab w:val="left" w:pos="447"/>
                <w:tab w:val="left" w:pos="851"/>
              </w:tabs>
              <w:rPr>
                <w:rFonts w:ascii="Arial" w:hAnsi="Arial" w:cs="Arial"/>
                <w:b/>
                <w:szCs w:val="22"/>
                <w:u w:val="single"/>
              </w:rPr>
            </w:pPr>
            <w:r>
              <w:rPr>
                <w:rFonts w:ascii="Arial" w:hAnsi="Arial" w:cs="Arial"/>
                <w:b/>
                <w:szCs w:val="22"/>
                <w:u w:val="single"/>
              </w:rPr>
              <w:t>The Light Party</w:t>
            </w:r>
          </w:p>
          <w:p w14:paraId="5534CAE0" w14:textId="6557D468" w:rsidR="00765948" w:rsidRDefault="00765948" w:rsidP="00A03734">
            <w:pPr>
              <w:pStyle w:val="BodyText"/>
              <w:tabs>
                <w:tab w:val="left" w:pos="447"/>
                <w:tab w:val="left" w:pos="851"/>
              </w:tabs>
              <w:rPr>
                <w:rFonts w:ascii="Arial" w:hAnsi="Arial" w:cs="Arial"/>
                <w:b/>
                <w:szCs w:val="22"/>
                <w:u w:val="single"/>
              </w:rPr>
            </w:pPr>
          </w:p>
          <w:p w14:paraId="757C7C3C" w14:textId="6703BDB2" w:rsidR="00765948" w:rsidRDefault="0047315A" w:rsidP="0047315A">
            <w:pPr>
              <w:pStyle w:val="BodyText"/>
              <w:tabs>
                <w:tab w:val="left" w:pos="447"/>
                <w:tab w:val="left" w:pos="851"/>
              </w:tabs>
              <w:rPr>
                <w:rFonts w:ascii="Arial" w:hAnsi="Arial" w:cs="Arial"/>
                <w:bCs/>
                <w:szCs w:val="22"/>
              </w:rPr>
            </w:pPr>
            <w:r>
              <w:rPr>
                <w:rFonts w:ascii="Arial" w:hAnsi="Arial" w:cs="Arial"/>
                <w:bCs/>
                <w:szCs w:val="22"/>
              </w:rPr>
              <w:t>This was</w:t>
            </w:r>
            <w:r w:rsidR="0033065A">
              <w:rPr>
                <w:rFonts w:ascii="Arial" w:hAnsi="Arial" w:cs="Arial"/>
                <w:bCs/>
                <w:szCs w:val="22"/>
              </w:rPr>
              <w:t xml:space="preserve"> a lovely party</w:t>
            </w:r>
            <w:r w:rsidR="00424A81">
              <w:rPr>
                <w:rFonts w:ascii="Arial" w:hAnsi="Arial" w:cs="Arial"/>
                <w:bCs/>
                <w:szCs w:val="22"/>
              </w:rPr>
              <w:t>, very professionally run</w:t>
            </w:r>
            <w:r w:rsidR="001357DD">
              <w:rPr>
                <w:rFonts w:ascii="Arial" w:hAnsi="Arial" w:cs="Arial"/>
                <w:bCs/>
                <w:szCs w:val="22"/>
              </w:rPr>
              <w:t>. There were about 40 children there</w:t>
            </w:r>
            <w:r w:rsidR="00E854F1">
              <w:rPr>
                <w:rFonts w:ascii="Arial" w:hAnsi="Arial" w:cs="Arial"/>
                <w:bCs/>
                <w:szCs w:val="22"/>
              </w:rPr>
              <w:t>,</w:t>
            </w:r>
            <w:r w:rsidR="00EF7388">
              <w:rPr>
                <w:rFonts w:ascii="Arial" w:hAnsi="Arial" w:cs="Arial"/>
                <w:bCs/>
                <w:szCs w:val="22"/>
              </w:rPr>
              <w:t xml:space="preserve"> but it was felt the event might have been better supported had it been run at a weekend.</w:t>
            </w:r>
          </w:p>
          <w:p w14:paraId="0041C207" w14:textId="6201087E" w:rsidR="00A304F9" w:rsidRPr="00765948" w:rsidRDefault="00A304F9" w:rsidP="0047315A">
            <w:pPr>
              <w:pStyle w:val="BodyText"/>
              <w:tabs>
                <w:tab w:val="left" w:pos="447"/>
                <w:tab w:val="left" w:pos="851"/>
              </w:tabs>
              <w:rPr>
                <w:rFonts w:ascii="Arial" w:hAnsi="Arial" w:cs="Arial"/>
                <w:bCs/>
                <w:szCs w:val="22"/>
              </w:rPr>
            </w:pPr>
            <w:r>
              <w:rPr>
                <w:rFonts w:ascii="Arial" w:hAnsi="Arial" w:cs="Arial"/>
                <w:bCs/>
                <w:szCs w:val="22"/>
              </w:rPr>
              <w:t>Fortunately</w:t>
            </w:r>
            <w:r w:rsidR="00E854F1">
              <w:rPr>
                <w:rFonts w:ascii="Arial" w:hAnsi="Arial" w:cs="Arial"/>
                <w:bCs/>
                <w:szCs w:val="22"/>
              </w:rPr>
              <w:t>, next year Halloween falls on a Saturday!</w:t>
            </w:r>
          </w:p>
          <w:p w14:paraId="3287F7C5" w14:textId="79F27E4B" w:rsidR="00765948" w:rsidRDefault="00765948" w:rsidP="00A03734">
            <w:pPr>
              <w:pStyle w:val="BodyText"/>
              <w:tabs>
                <w:tab w:val="left" w:pos="447"/>
                <w:tab w:val="left" w:pos="851"/>
              </w:tabs>
              <w:rPr>
                <w:rFonts w:ascii="Arial" w:hAnsi="Arial" w:cs="Arial"/>
                <w:b/>
                <w:szCs w:val="22"/>
                <w:u w:val="single"/>
              </w:rPr>
            </w:pPr>
          </w:p>
        </w:tc>
        <w:tc>
          <w:tcPr>
            <w:tcW w:w="1276" w:type="dxa"/>
          </w:tcPr>
          <w:p w14:paraId="25390640" w14:textId="77777777" w:rsidR="00663947" w:rsidRDefault="00663947" w:rsidP="00A03734">
            <w:pPr>
              <w:pStyle w:val="ListParagraph"/>
              <w:tabs>
                <w:tab w:val="left" w:pos="851"/>
              </w:tabs>
              <w:rPr>
                <w:rFonts w:ascii="Arial" w:hAnsi="Arial" w:cs="Arial"/>
                <w:sz w:val="22"/>
                <w:szCs w:val="22"/>
              </w:rPr>
            </w:pPr>
          </w:p>
        </w:tc>
      </w:tr>
      <w:tr w:rsidR="000F1285" w:rsidRPr="0077664B" w14:paraId="5DE0132B" w14:textId="77777777" w:rsidTr="00A03734">
        <w:tc>
          <w:tcPr>
            <w:tcW w:w="8784" w:type="dxa"/>
          </w:tcPr>
          <w:p w14:paraId="5E7FB204" w14:textId="77777777" w:rsidR="00326FB2" w:rsidRDefault="00326FB2" w:rsidP="00A03734">
            <w:pPr>
              <w:pStyle w:val="BodyText"/>
              <w:tabs>
                <w:tab w:val="left" w:pos="447"/>
                <w:tab w:val="left" w:pos="851"/>
              </w:tabs>
              <w:rPr>
                <w:rFonts w:ascii="Arial" w:hAnsi="Arial" w:cs="Arial"/>
                <w:b/>
                <w:szCs w:val="22"/>
                <w:u w:val="single"/>
              </w:rPr>
            </w:pPr>
          </w:p>
          <w:p w14:paraId="48FF8B10" w14:textId="77777777" w:rsidR="00E854F1" w:rsidRDefault="005D205E" w:rsidP="00A03734">
            <w:pPr>
              <w:pStyle w:val="BodyText"/>
              <w:tabs>
                <w:tab w:val="left" w:pos="447"/>
                <w:tab w:val="left" w:pos="851"/>
              </w:tabs>
              <w:rPr>
                <w:rFonts w:ascii="Arial" w:hAnsi="Arial" w:cs="Arial"/>
                <w:b/>
                <w:szCs w:val="22"/>
                <w:u w:val="single"/>
              </w:rPr>
            </w:pPr>
            <w:r>
              <w:rPr>
                <w:rFonts w:ascii="Arial" w:hAnsi="Arial" w:cs="Arial"/>
                <w:b/>
                <w:szCs w:val="22"/>
                <w:u w:val="single"/>
              </w:rPr>
              <w:t>Treasurers Report</w:t>
            </w:r>
          </w:p>
          <w:p w14:paraId="627DBC24" w14:textId="77777777" w:rsidR="005D205E" w:rsidRDefault="005D205E" w:rsidP="00A03734">
            <w:pPr>
              <w:pStyle w:val="BodyText"/>
              <w:tabs>
                <w:tab w:val="left" w:pos="447"/>
                <w:tab w:val="left" w:pos="851"/>
              </w:tabs>
              <w:rPr>
                <w:rFonts w:ascii="Arial" w:hAnsi="Arial" w:cs="Arial"/>
                <w:b/>
                <w:szCs w:val="22"/>
                <w:u w:val="single"/>
              </w:rPr>
            </w:pPr>
          </w:p>
          <w:p w14:paraId="204E9917" w14:textId="662C3B00" w:rsidR="005D205E" w:rsidRDefault="00062E60" w:rsidP="00062E60">
            <w:pPr>
              <w:pStyle w:val="BodyText"/>
              <w:numPr>
                <w:ilvl w:val="0"/>
                <w:numId w:val="10"/>
              </w:numPr>
              <w:tabs>
                <w:tab w:val="left" w:pos="447"/>
                <w:tab w:val="left" w:pos="851"/>
              </w:tabs>
              <w:rPr>
                <w:rFonts w:ascii="Arial" w:hAnsi="Arial" w:cs="Arial"/>
                <w:bCs/>
                <w:szCs w:val="22"/>
              </w:rPr>
            </w:pPr>
            <w:r w:rsidRPr="006B3A4E">
              <w:rPr>
                <w:rFonts w:ascii="Arial" w:hAnsi="Arial" w:cs="Arial"/>
                <w:b/>
                <w:szCs w:val="22"/>
              </w:rPr>
              <w:t>The treasurer presented his budget</w:t>
            </w:r>
            <w:r w:rsidRPr="00062E60">
              <w:rPr>
                <w:rFonts w:ascii="Arial" w:hAnsi="Arial" w:cs="Arial"/>
                <w:bCs/>
                <w:szCs w:val="22"/>
              </w:rPr>
              <w:t xml:space="preserve"> forecast for 2020</w:t>
            </w:r>
            <w:r>
              <w:rPr>
                <w:rFonts w:ascii="Arial" w:hAnsi="Arial" w:cs="Arial"/>
                <w:bCs/>
                <w:szCs w:val="22"/>
              </w:rPr>
              <w:t xml:space="preserve">. </w:t>
            </w:r>
            <w:r w:rsidR="00DB5B85">
              <w:rPr>
                <w:rFonts w:ascii="Arial" w:hAnsi="Arial" w:cs="Arial"/>
                <w:bCs/>
                <w:szCs w:val="22"/>
              </w:rPr>
              <w:t xml:space="preserve">A copy of this will be kept in the Minutes File. He commented that this </w:t>
            </w:r>
            <w:r w:rsidR="00584DDE">
              <w:rPr>
                <w:rFonts w:ascii="Arial" w:hAnsi="Arial" w:cs="Arial"/>
                <w:bCs/>
                <w:szCs w:val="22"/>
              </w:rPr>
              <w:t>budget</w:t>
            </w:r>
            <w:r w:rsidR="00DB5B85">
              <w:rPr>
                <w:rFonts w:ascii="Arial" w:hAnsi="Arial" w:cs="Arial"/>
                <w:bCs/>
                <w:szCs w:val="22"/>
              </w:rPr>
              <w:t xml:space="preserve"> just about balances</w:t>
            </w:r>
            <w:r w:rsidR="007A5E9E">
              <w:rPr>
                <w:rFonts w:ascii="Arial" w:hAnsi="Arial" w:cs="Arial"/>
                <w:bCs/>
                <w:szCs w:val="22"/>
              </w:rPr>
              <w:t xml:space="preserve"> but it does not include money from Bletchingley Chapman charity</w:t>
            </w:r>
            <w:r w:rsidR="00B035EB">
              <w:rPr>
                <w:rFonts w:ascii="Arial" w:hAnsi="Arial" w:cs="Arial"/>
                <w:bCs/>
                <w:szCs w:val="22"/>
              </w:rPr>
              <w:t xml:space="preserve">. If we receive this </w:t>
            </w:r>
            <w:r w:rsidR="0062183E">
              <w:rPr>
                <w:rFonts w:ascii="Arial" w:hAnsi="Arial" w:cs="Arial"/>
                <w:bCs/>
                <w:szCs w:val="22"/>
              </w:rPr>
              <w:t xml:space="preserve">donation </w:t>
            </w:r>
            <w:r w:rsidR="00B035EB">
              <w:rPr>
                <w:rFonts w:ascii="Arial" w:hAnsi="Arial" w:cs="Arial"/>
                <w:bCs/>
                <w:szCs w:val="22"/>
              </w:rPr>
              <w:t>it will</w:t>
            </w:r>
            <w:r w:rsidR="00584DDE">
              <w:rPr>
                <w:rFonts w:ascii="Arial" w:hAnsi="Arial" w:cs="Arial"/>
                <w:bCs/>
                <w:szCs w:val="22"/>
              </w:rPr>
              <w:t xml:space="preserve"> contribute t</w:t>
            </w:r>
            <w:r w:rsidR="00034F09">
              <w:rPr>
                <w:rFonts w:ascii="Arial" w:hAnsi="Arial" w:cs="Arial"/>
                <w:bCs/>
                <w:szCs w:val="22"/>
              </w:rPr>
              <w:t xml:space="preserve">o </w:t>
            </w:r>
            <w:r w:rsidR="0062183E">
              <w:rPr>
                <w:rFonts w:ascii="Arial" w:hAnsi="Arial" w:cs="Arial"/>
                <w:bCs/>
                <w:szCs w:val="22"/>
              </w:rPr>
              <w:t>the PCC</w:t>
            </w:r>
            <w:r w:rsidR="00034F09">
              <w:rPr>
                <w:rFonts w:ascii="Arial" w:hAnsi="Arial" w:cs="Arial"/>
                <w:bCs/>
                <w:szCs w:val="22"/>
              </w:rPr>
              <w:t xml:space="preserve"> reserves</w:t>
            </w:r>
            <w:r w:rsidR="0062183E">
              <w:rPr>
                <w:rFonts w:ascii="Arial" w:hAnsi="Arial" w:cs="Arial"/>
                <w:bCs/>
                <w:szCs w:val="22"/>
              </w:rPr>
              <w:t xml:space="preserve"> or enable us to pay a further contribution to the diocese</w:t>
            </w:r>
            <w:r w:rsidR="00034F09">
              <w:rPr>
                <w:rFonts w:ascii="Arial" w:hAnsi="Arial" w:cs="Arial"/>
                <w:bCs/>
                <w:szCs w:val="22"/>
              </w:rPr>
              <w:t>.</w:t>
            </w:r>
          </w:p>
          <w:p w14:paraId="7DD7ACA7" w14:textId="77777777" w:rsidR="003323F1" w:rsidRPr="003323F1" w:rsidRDefault="00D4408F" w:rsidP="00E071B8">
            <w:pPr>
              <w:pStyle w:val="BodyText"/>
              <w:tabs>
                <w:tab w:val="left" w:pos="447"/>
                <w:tab w:val="left" w:pos="851"/>
              </w:tabs>
              <w:ind w:left="720"/>
              <w:rPr>
                <w:rFonts w:ascii="Arial" w:hAnsi="Arial" w:cs="Arial"/>
                <w:b/>
                <w:szCs w:val="22"/>
              </w:rPr>
            </w:pPr>
            <w:r w:rsidRPr="003323F1">
              <w:rPr>
                <w:rFonts w:ascii="Arial" w:hAnsi="Arial" w:cs="Arial"/>
                <w:b/>
                <w:szCs w:val="22"/>
              </w:rPr>
              <w:t xml:space="preserve">Richard Fowler proposed we accept this budget, </w:t>
            </w:r>
          </w:p>
          <w:p w14:paraId="79BE708C" w14:textId="77777777" w:rsidR="003323F1" w:rsidRPr="003323F1" w:rsidRDefault="00D4408F" w:rsidP="00E071B8">
            <w:pPr>
              <w:pStyle w:val="BodyText"/>
              <w:tabs>
                <w:tab w:val="left" w:pos="447"/>
                <w:tab w:val="left" w:pos="851"/>
              </w:tabs>
              <w:ind w:left="720"/>
              <w:rPr>
                <w:rFonts w:ascii="Arial" w:hAnsi="Arial" w:cs="Arial"/>
                <w:b/>
                <w:szCs w:val="22"/>
              </w:rPr>
            </w:pPr>
            <w:r w:rsidRPr="003323F1">
              <w:rPr>
                <w:rFonts w:ascii="Arial" w:hAnsi="Arial" w:cs="Arial"/>
                <w:b/>
                <w:szCs w:val="22"/>
              </w:rPr>
              <w:t xml:space="preserve">Oliver Jackson seconded this motion and </w:t>
            </w:r>
          </w:p>
          <w:p w14:paraId="49E069CF" w14:textId="4B25532D" w:rsidR="00E071B8" w:rsidRDefault="003323F1" w:rsidP="00E071B8">
            <w:pPr>
              <w:pStyle w:val="BodyText"/>
              <w:tabs>
                <w:tab w:val="left" w:pos="447"/>
                <w:tab w:val="left" w:pos="851"/>
              </w:tabs>
              <w:ind w:left="720"/>
              <w:rPr>
                <w:rFonts w:ascii="Arial" w:hAnsi="Arial" w:cs="Arial"/>
                <w:b/>
                <w:szCs w:val="22"/>
              </w:rPr>
            </w:pPr>
            <w:r w:rsidRPr="003323F1">
              <w:rPr>
                <w:rFonts w:ascii="Arial" w:hAnsi="Arial" w:cs="Arial"/>
                <w:b/>
                <w:szCs w:val="22"/>
              </w:rPr>
              <w:t>I</w:t>
            </w:r>
            <w:r w:rsidR="00D4408F" w:rsidRPr="003323F1">
              <w:rPr>
                <w:rFonts w:ascii="Arial" w:hAnsi="Arial" w:cs="Arial"/>
                <w:b/>
                <w:szCs w:val="22"/>
              </w:rPr>
              <w:t>t was passed unanimously</w:t>
            </w:r>
            <w:r w:rsidR="001A134E" w:rsidRPr="003323F1">
              <w:rPr>
                <w:rFonts w:ascii="Arial" w:hAnsi="Arial" w:cs="Arial"/>
                <w:b/>
                <w:szCs w:val="22"/>
              </w:rPr>
              <w:t>.</w:t>
            </w:r>
            <w:r w:rsidR="00B807F2" w:rsidRPr="003323F1">
              <w:rPr>
                <w:rFonts w:ascii="Arial" w:hAnsi="Arial" w:cs="Arial"/>
                <w:b/>
                <w:szCs w:val="22"/>
              </w:rPr>
              <w:t xml:space="preserve"> </w:t>
            </w:r>
          </w:p>
          <w:p w14:paraId="71F4C40E" w14:textId="56123DB4" w:rsidR="00BB7F08" w:rsidRDefault="00BB7F08" w:rsidP="00E071B8">
            <w:pPr>
              <w:pStyle w:val="BodyText"/>
              <w:tabs>
                <w:tab w:val="left" w:pos="447"/>
                <w:tab w:val="left" w:pos="851"/>
              </w:tabs>
              <w:ind w:left="720"/>
              <w:rPr>
                <w:rFonts w:ascii="Arial" w:hAnsi="Arial" w:cs="Arial"/>
                <w:b/>
                <w:szCs w:val="22"/>
              </w:rPr>
            </w:pPr>
          </w:p>
          <w:p w14:paraId="14D5FC88" w14:textId="393E69D4" w:rsidR="00BB7F08" w:rsidRPr="005126D7" w:rsidRDefault="00BB7F08" w:rsidP="00E071B8">
            <w:pPr>
              <w:pStyle w:val="BodyText"/>
              <w:tabs>
                <w:tab w:val="left" w:pos="447"/>
                <w:tab w:val="left" w:pos="851"/>
              </w:tabs>
              <w:ind w:left="720"/>
              <w:rPr>
                <w:rFonts w:ascii="Arial" w:hAnsi="Arial" w:cs="Arial"/>
                <w:bCs/>
                <w:szCs w:val="22"/>
              </w:rPr>
            </w:pPr>
            <w:r w:rsidRPr="005126D7">
              <w:rPr>
                <w:rFonts w:ascii="Arial" w:hAnsi="Arial" w:cs="Arial"/>
                <w:bCs/>
                <w:szCs w:val="22"/>
              </w:rPr>
              <w:t>The treasurer and finance committee were thanked</w:t>
            </w:r>
            <w:r w:rsidR="008A3E93" w:rsidRPr="005126D7">
              <w:rPr>
                <w:rFonts w:ascii="Arial" w:hAnsi="Arial" w:cs="Arial"/>
                <w:bCs/>
                <w:szCs w:val="22"/>
              </w:rPr>
              <w:t xml:space="preserve"> for their work in producing the budget</w:t>
            </w:r>
            <w:r w:rsidR="0087552C" w:rsidRPr="005126D7">
              <w:rPr>
                <w:rFonts w:ascii="Arial" w:hAnsi="Arial" w:cs="Arial"/>
                <w:bCs/>
                <w:szCs w:val="22"/>
              </w:rPr>
              <w:t>.</w:t>
            </w:r>
          </w:p>
          <w:p w14:paraId="2A6EAFB3" w14:textId="77777777" w:rsidR="0087552C" w:rsidRPr="003323F1" w:rsidRDefault="0087552C" w:rsidP="00E071B8">
            <w:pPr>
              <w:pStyle w:val="BodyText"/>
              <w:tabs>
                <w:tab w:val="left" w:pos="447"/>
                <w:tab w:val="left" w:pos="851"/>
              </w:tabs>
              <w:ind w:left="720"/>
              <w:rPr>
                <w:rFonts w:ascii="Arial" w:hAnsi="Arial" w:cs="Arial"/>
                <w:b/>
                <w:szCs w:val="22"/>
              </w:rPr>
            </w:pPr>
          </w:p>
          <w:p w14:paraId="481EF694" w14:textId="77777777" w:rsidR="00034F09" w:rsidRDefault="00C565E2" w:rsidP="00062E60">
            <w:pPr>
              <w:pStyle w:val="BodyText"/>
              <w:numPr>
                <w:ilvl w:val="0"/>
                <w:numId w:val="10"/>
              </w:numPr>
              <w:tabs>
                <w:tab w:val="left" w:pos="447"/>
                <w:tab w:val="left" w:pos="851"/>
              </w:tabs>
              <w:rPr>
                <w:rFonts w:ascii="Arial" w:hAnsi="Arial" w:cs="Arial"/>
                <w:bCs/>
                <w:szCs w:val="22"/>
              </w:rPr>
            </w:pPr>
            <w:r w:rsidRPr="006B3A4E">
              <w:rPr>
                <w:rFonts w:ascii="Arial" w:hAnsi="Arial" w:cs="Arial"/>
                <w:b/>
                <w:szCs w:val="22"/>
              </w:rPr>
              <w:t xml:space="preserve">The treasurer </w:t>
            </w:r>
            <w:r w:rsidR="00956691" w:rsidRPr="006B3A4E">
              <w:rPr>
                <w:rFonts w:ascii="Arial" w:hAnsi="Arial" w:cs="Arial"/>
                <w:b/>
                <w:szCs w:val="22"/>
              </w:rPr>
              <w:t xml:space="preserve">then </w:t>
            </w:r>
            <w:r w:rsidR="00062424" w:rsidRPr="006B3A4E">
              <w:rPr>
                <w:rFonts w:ascii="Arial" w:hAnsi="Arial" w:cs="Arial"/>
                <w:b/>
                <w:szCs w:val="22"/>
              </w:rPr>
              <w:t xml:space="preserve">presented </w:t>
            </w:r>
            <w:r w:rsidR="002A2188" w:rsidRPr="006B3A4E">
              <w:rPr>
                <w:rFonts w:ascii="Arial" w:hAnsi="Arial" w:cs="Arial"/>
                <w:b/>
                <w:szCs w:val="22"/>
              </w:rPr>
              <w:t>his monthly financial report</w:t>
            </w:r>
            <w:r w:rsidR="002A2188">
              <w:rPr>
                <w:rFonts w:ascii="Arial" w:hAnsi="Arial" w:cs="Arial"/>
                <w:bCs/>
                <w:szCs w:val="22"/>
              </w:rPr>
              <w:t xml:space="preserve"> until the end of September.</w:t>
            </w:r>
          </w:p>
          <w:p w14:paraId="06CB57F9" w14:textId="1ACB8F7C" w:rsidR="00A17BB6" w:rsidRDefault="002E5DB3" w:rsidP="00A17BB6">
            <w:pPr>
              <w:pStyle w:val="BodyText"/>
              <w:numPr>
                <w:ilvl w:val="0"/>
                <w:numId w:val="11"/>
              </w:numPr>
              <w:tabs>
                <w:tab w:val="left" w:pos="447"/>
                <w:tab w:val="left" w:pos="851"/>
              </w:tabs>
              <w:rPr>
                <w:rFonts w:ascii="Arial" w:hAnsi="Arial" w:cs="Arial"/>
                <w:bCs/>
                <w:szCs w:val="22"/>
              </w:rPr>
            </w:pPr>
            <w:r>
              <w:rPr>
                <w:rFonts w:ascii="Arial" w:hAnsi="Arial" w:cs="Arial"/>
                <w:bCs/>
                <w:szCs w:val="22"/>
              </w:rPr>
              <w:t>Budget is doing well</w:t>
            </w:r>
          </w:p>
          <w:p w14:paraId="0E4C3A41" w14:textId="001C9A47" w:rsidR="003B195E" w:rsidRDefault="003B195E" w:rsidP="00A17BB6">
            <w:pPr>
              <w:pStyle w:val="BodyText"/>
              <w:numPr>
                <w:ilvl w:val="0"/>
                <w:numId w:val="11"/>
              </w:numPr>
              <w:tabs>
                <w:tab w:val="left" w:pos="447"/>
                <w:tab w:val="left" w:pos="851"/>
              </w:tabs>
              <w:rPr>
                <w:rFonts w:ascii="Arial" w:hAnsi="Arial" w:cs="Arial"/>
                <w:bCs/>
                <w:szCs w:val="22"/>
              </w:rPr>
            </w:pPr>
            <w:r>
              <w:rPr>
                <w:rFonts w:ascii="Arial" w:hAnsi="Arial" w:cs="Arial"/>
                <w:bCs/>
                <w:szCs w:val="22"/>
              </w:rPr>
              <w:t>Income</w:t>
            </w:r>
            <w:r w:rsidR="008E11A7">
              <w:rPr>
                <w:rFonts w:ascii="Arial" w:hAnsi="Arial" w:cs="Arial"/>
                <w:bCs/>
                <w:szCs w:val="22"/>
              </w:rPr>
              <w:t xml:space="preserve"> ahead of budget</w:t>
            </w:r>
          </w:p>
          <w:p w14:paraId="3A8F7499" w14:textId="38961807" w:rsidR="006F1941" w:rsidRDefault="006F1941" w:rsidP="00A17BB6">
            <w:pPr>
              <w:pStyle w:val="BodyText"/>
              <w:numPr>
                <w:ilvl w:val="0"/>
                <w:numId w:val="11"/>
              </w:numPr>
              <w:tabs>
                <w:tab w:val="left" w:pos="447"/>
                <w:tab w:val="left" w:pos="851"/>
              </w:tabs>
              <w:rPr>
                <w:rFonts w:ascii="Arial" w:hAnsi="Arial" w:cs="Arial"/>
                <w:bCs/>
                <w:szCs w:val="22"/>
              </w:rPr>
            </w:pPr>
            <w:r>
              <w:rPr>
                <w:rFonts w:ascii="Arial" w:hAnsi="Arial" w:cs="Arial"/>
                <w:bCs/>
                <w:szCs w:val="22"/>
              </w:rPr>
              <w:t>Income varies f</w:t>
            </w:r>
            <w:r w:rsidR="00294B5C">
              <w:rPr>
                <w:rFonts w:ascii="Arial" w:hAnsi="Arial" w:cs="Arial"/>
                <w:bCs/>
                <w:szCs w:val="22"/>
              </w:rPr>
              <w:t>ro</w:t>
            </w:r>
            <w:r>
              <w:rPr>
                <w:rFonts w:ascii="Arial" w:hAnsi="Arial" w:cs="Arial"/>
                <w:bCs/>
                <w:szCs w:val="22"/>
              </w:rPr>
              <w:t>m month to month</w:t>
            </w:r>
          </w:p>
          <w:p w14:paraId="16A69AB8" w14:textId="0D9EAFD5" w:rsidR="006F1941" w:rsidRDefault="00602FE2" w:rsidP="00A17BB6">
            <w:pPr>
              <w:pStyle w:val="BodyText"/>
              <w:numPr>
                <w:ilvl w:val="0"/>
                <w:numId w:val="11"/>
              </w:numPr>
              <w:tabs>
                <w:tab w:val="left" w:pos="447"/>
                <w:tab w:val="left" w:pos="851"/>
              </w:tabs>
              <w:rPr>
                <w:rFonts w:ascii="Arial" w:hAnsi="Arial" w:cs="Arial"/>
                <w:bCs/>
                <w:szCs w:val="22"/>
              </w:rPr>
            </w:pPr>
            <w:r>
              <w:rPr>
                <w:rFonts w:ascii="Arial" w:hAnsi="Arial" w:cs="Arial"/>
                <w:bCs/>
                <w:szCs w:val="22"/>
              </w:rPr>
              <w:t xml:space="preserve">One more payment </w:t>
            </w:r>
            <w:r w:rsidR="00DD1ECF">
              <w:rPr>
                <w:rFonts w:ascii="Arial" w:hAnsi="Arial" w:cs="Arial"/>
                <w:bCs/>
                <w:szCs w:val="22"/>
              </w:rPr>
              <w:t>hoped for</w:t>
            </w:r>
            <w:r>
              <w:rPr>
                <w:rFonts w:ascii="Arial" w:hAnsi="Arial" w:cs="Arial"/>
                <w:bCs/>
                <w:szCs w:val="22"/>
              </w:rPr>
              <w:t xml:space="preserve"> before end of the year</w:t>
            </w:r>
            <w:r w:rsidR="00614789">
              <w:rPr>
                <w:rFonts w:ascii="Arial" w:hAnsi="Arial" w:cs="Arial"/>
                <w:bCs/>
                <w:szCs w:val="22"/>
              </w:rPr>
              <w:t xml:space="preserve"> from Thomas Chapman charity</w:t>
            </w:r>
          </w:p>
          <w:p w14:paraId="345966B9" w14:textId="77777777" w:rsidR="00602FE2" w:rsidRDefault="00602FE2" w:rsidP="00A17BB6">
            <w:pPr>
              <w:pStyle w:val="BodyText"/>
              <w:numPr>
                <w:ilvl w:val="0"/>
                <w:numId w:val="11"/>
              </w:numPr>
              <w:tabs>
                <w:tab w:val="left" w:pos="447"/>
                <w:tab w:val="left" w:pos="851"/>
              </w:tabs>
              <w:rPr>
                <w:rFonts w:ascii="Arial" w:hAnsi="Arial" w:cs="Arial"/>
                <w:bCs/>
                <w:szCs w:val="22"/>
              </w:rPr>
            </w:pPr>
            <w:r>
              <w:rPr>
                <w:rFonts w:ascii="Arial" w:hAnsi="Arial" w:cs="Arial"/>
                <w:bCs/>
                <w:szCs w:val="22"/>
              </w:rPr>
              <w:t>Another payment from HMRC</w:t>
            </w:r>
          </w:p>
          <w:p w14:paraId="6ACEEBA5" w14:textId="77777777" w:rsidR="00CE56E0" w:rsidRDefault="00CE56E0" w:rsidP="00A17BB6">
            <w:pPr>
              <w:pStyle w:val="BodyText"/>
              <w:numPr>
                <w:ilvl w:val="0"/>
                <w:numId w:val="11"/>
              </w:numPr>
              <w:tabs>
                <w:tab w:val="left" w:pos="447"/>
                <w:tab w:val="left" w:pos="851"/>
              </w:tabs>
              <w:rPr>
                <w:rFonts w:ascii="Arial" w:hAnsi="Arial" w:cs="Arial"/>
                <w:bCs/>
                <w:szCs w:val="22"/>
              </w:rPr>
            </w:pPr>
            <w:r>
              <w:rPr>
                <w:rFonts w:ascii="Arial" w:hAnsi="Arial" w:cs="Arial"/>
                <w:bCs/>
                <w:szCs w:val="22"/>
              </w:rPr>
              <w:t>Current figures show a pote</w:t>
            </w:r>
            <w:r w:rsidR="00940403">
              <w:rPr>
                <w:rFonts w:ascii="Arial" w:hAnsi="Arial" w:cs="Arial"/>
                <w:bCs/>
                <w:szCs w:val="22"/>
              </w:rPr>
              <w:t>ntial surplus of £7000</w:t>
            </w:r>
            <w:r w:rsidR="0065333B">
              <w:rPr>
                <w:rFonts w:ascii="Arial" w:hAnsi="Arial" w:cs="Arial"/>
                <w:bCs/>
                <w:szCs w:val="22"/>
              </w:rPr>
              <w:t xml:space="preserve"> at year end.</w:t>
            </w:r>
          </w:p>
          <w:p w14:paraId="6BBEEDEB" w14:textId="6DAAE055" w:rsidR="007679F6" w:rsidRDefault="005E0CB2" w:rsidP="00BB7F08">
            <w:pPr>
              <w:pStyle w:val="BodyText"/>
              <w:tabs>
                <w:tab w:val="left" w:pos="447"/>
                <w:tab w:val="left" w:pos="851"/>
              </w:tabs>
              <w:ind w:left="1440"/>
              <w:rPr>
                <w:rFonts w:ascii="Arial" w:hAnsi="Arial" w:cs="Arial"/>
                <w:bCs/>
                <w:szCs w:val="22"/>
              </w:rPr>
            </w:pPr>
            <w:r>
              <w:rPr>
                <w:rFonts w:ascii="Arial" w:hAnsi="Arial" w:cs="Arial"/>
                <w:bCs/>
                <w:szCs w:val="22"/>
              </w:rPr>
              <w:br/>
            </w:r>
          </w:p>
          <w:p w14:paraId="4F6D034E" w14:textId="2424ACDE" w:rsidR="0087552C" w:rsidRDefault="0087552C" w:rsidP="00BB7F08">
            <w:pPr>
              <w:pStyle w:val="BodyText"/>
              <w:tabs>
                <w:tab w:val="left" w:pos="447"/>
                <w:tab w:val="left" w:pos="851"/>
              </w:tabs>
              <w:ind w:left="1440"/>
              <w:rPr>
                <w:rFonts w:ascii="Arial" w:hAnsi="Arial" w:cs="Arial"/>
                <w:bCs/>
                <w:szCs w:val="22"/>
              </w:rPr>
            </w:pPr>
          </w:p>
          <w:p w14:paraId="1F67691D" w14:textId="77777777" w:rsidR="0087552C" w:rsidRDefault="0087552C" w:rsidP="00BB7F08">
            <w:pPr>
              <w:pStyle w:val="BodyText"/>
              <w:tabs>
                <w:tab w:val="left" w:pos="447"/>
                <w:tab w:val="left" w:pos="851"/>
              </w:tabs>
              <w:ind w:left="1440"/>
              <w:rPr>
                <w:rFonts w:ascii="Arial" w:hAnsi="Arial" w:cs="Arial"/>
                <w:bCs/>
                <w:szCs w:val="22"/>
              </w:rPr>
            </w:pPr>
          </w:p>
          <w:p w14:paraId="33A964AE" w14:textId="77777777" w:rsidR="003E6752" w:rsidRDefault="003E6752" w:rsidP="0087552C">
            <w:pPr>
              <w:pStyle w:val="BodyText"/>
              <w:tabs>
                <w:tab w:val="left" w:pos="447"/>
                <w:tab w:val="left" w:pos="851"/>
              </w:tabs>
              <w:rPr>
                <w:rFonts w:ascii="Arial" w:hAnsi="Arial" w:cs="Arial"/>
                <w:b/>
                <w:szCs w:val="22"/>
              </w:rPr>
            </w:pPr>
          </w:p>
          <w:p w14:paraId="7B42953C" w14:textId="77777777" w:rsidR="00167D6B" w:rsidRDefault="00167D6B" w:rsidP="0087552C">
            <w:pPr>
              <w:pStyle w:val="BodyText"/>
              <w:tabs>
                <w:tab w:val="left" w:pos="447"/>
                <w:tab w:val="left" w:pos="851"/>
              </w:tabs>
              <w:rPr>
                <w:rFonts w:ascii="Arial" w:hAnsi="Arial" w:cs="Arial"/>
                <w:b/>
                <w:szCs w:val="22"/>
              </w:rPr>
            </w:pPr>
          </w:p>
          <w:p w14:paraId="3E06822E" w14:textId="04884819" w:rsidR="00167D6B" w:rsidRPr="00EA3C98" w:rsidRDefault="00167D6B" w:rsidP="0087552C">
            <w:pPr>
              <w:pStyle w:val="BodyText"/>
              <w:tabs>
                <w:tab w:val="left" w:pos="447"/>
                <w:tab w:val="left" w:pos="851"/>
              </w:tabs>
              <w:rPr>
                <w:rFonts w:ascii="Arial" w:hAnsi="Arial" w:cs="Arial"/>
                <w:b/>
                <w:szCs w:val="22"/>
              </w:rPr>
            </w:pPr>
          </w:p>
        </w:tc>
        <w:tc>
          <w:tcPr>
            <w:tcW w:w="1276" w:type="dxa"/>
          </w:tcPr>
          <w:p w14:paraId="3D1F4BC4" w14:textId="77777777" w:rsidR="000F1285" w:rsidRDefault="000F1285" w:rsidP="006E7C33">
            <w:pPr>
              <w:pStyle w:val="ListParagraph"/>
              <w:tabs>
                <w:tab w:val="left" w:pos="851"/>
              </w:tabs>
              <w:ind w:hanging="400"/>
              <w:rPr>
                <w:rFonts w:ascii="Arial" w:hAnsi="Arial" w:cs="Arial"/>
                <w:sz w:val="22"/>
                <w:szCs w:val="22"/>
              </w:rPr>
            </w:pPr>
          </w:p>
          <w:p w14:paraId="4B110C90" w14:textId="77777777" w:rsidR="006E7C33" w:rsidRDefault="006E7C33" w:rsidP="006E7C33">
            <w:pPr>
              <w:pStyle w:val="ListParagraph"/>
              <w:tabs>
                <w:tab w:val="left" w:pos="851"/>
              </w:tabs>
              <w:ind w:hanging="400"/>
              <w:rPr>
                <w:rFonts w:ascii="Arial" w:hAnsi="Arial" w:cs="Arial"/>
                <w:sz w:val="22"/>
                <w:szCs w:val="22"/>
              </w:rPr>
            </w:pPr>
          </w:p>
          <w:p w14:paraId="0F88706D" w14:textId="77777777" w:rsidR="006E7C33" w:rsidRDefault="006E7C33" w:rsidP="006E7C33">
            <w:pPr>
              <w:pStyle w:val="ListParagraph"/>
              <w:tabs>
                <w:tab w:val="left" w:pos="851"/>
              </w:tabs>
              <w:ind w:hanging="400"/>
              <w:rPr>
                <w:rFonts w:ascii="Arial" w:hAnsi="Arial" w:cs="Arial"/>
                <w:sz w:val="22"/>
                <w:szCs w:val="22"/>
              </w:rPr>
            </w:pPr>
          </w:p>
          <w:p w14:paraId="41FE1159" w14:textId="77777777" w:rsidR="006E7C33" w:rsidRDefault="006E7C33" w:rsidP="006E7C33">
            <w:pPr>
              <w:pStyle w:val="ListParagraph"/>
              <w:tabs>
                <w:tab w:val="left" w:pos="851"/>
              </w:tabs>
              <w:ind w:hanging="400"/>
              <w:rPr>
                <w:rFonts w:ascii="Arial" w:hAnsi="Arial" w:cs="Arial"/>
                <w:sz w:val="22"/>
                <w:szCs w:val="22"/>
              </w:rPr>
            </w:pPr>
          </w:p>
          <w:p w14:paraId="69BC35A9" w14:textId="77777777" w:rsidR="006E7C33" w:rsidRDefault="006E7C33" w:rsidP="006E7C33">
            <w:pPr>
              <w:pStyle w:val="ListParagraph"/>
              <w:tabs>
                <w:tab w:val="left" w:pos="851"/>
              </w:tabs>
              <w:ind w:hanging="400"/>
              <w:rPr>
                <w:rFonts w:ascii="Arial" w:hAnsi="Arial" w:cs="Arial"/>
                <w:sz w:val="22"/>
                <w:szCs w:val="22"/>
              </w:rPr>
            </w:pPr>
          </w:p>
          <w:p w14:paraId="27E46A50" w14:textId="77777777" w:rsidR="006E7C33" w:rsidRDefault="006E7C33" w:rsidP="006E7C33">
            <w:pPr>
              <w:pStyle w:val="ListParagraph"/>
              <w:tabs>
                <w:tab w:val="left" w:pos="851"/>
              </w:tabs>
              <w:ind w:hanging="400"/>
              <w:rPr>
                <w:rFonts w:ascii="Arial" w:hAnsi="Arial" w:cs="Arial"/>
                <w:sz w:val="22"/>
                <w:szCs w:val="22"/>
              </w:rPr>
            </w:pPr>
          </w:p>
          <w:p w14:paraId="2A4B0D5B" w14:textId="77777777" w:rsidR="006E7C33" w:rsidRDefault="006E7C33" w:rsidP="006E7C33">
            <w:pPr>
              <w:pStyle w:val="ListParagraph"/>
              <w:tabs>
                <w:tab w:val="left" w:pos="851"/>
              </w:tabs>
              <w:ind w:hanging="400"/>
              <w:rPr>
                <w:rFonts w:ascii="Arial" w:hAnsi="Arial" w:cs="Arial"/>
                <w:sz w:val="22"/>
                <w:szCs w:val="22"/>
              </w:rPr>
            </w:pPr>
          </w:p>
          <w:p w14:paraId="2F080068" w14:textId="77777777" w:rsidR="006E7C33" w:rsidRDefault="006E7C33" w:rsidP="006E7C33">
            <w:pPr>
              <w:pStyle w:val="ListParagraph"/>
              <w:tabs>
                <w:tab w:val="left" w:pos="851"/>
              </w:tabs>
              <w:ind w:hanging="400"/>
              <w:rPr>
                <w:rFonts w:ascii="Arial" w:hAnsi="Arial" w:cs="Arial"/>
                <w:sz w:val="22"/>
                <w:szCs w:val="22"/>
              </w:rPr>
            </w:pPr>
          </w:p>
          <w:p w14:paraId="01311466" w14:textId="77777777" w:rsidR="006E7C33" w:rsidRDefault="006E7C33" w:rsidP="006E7C33">
            <w:pPr>
              <w:pStyle w:val="ListParagraph"/>
              <w:tabs>
                <w:tab w:val="left" w:pos="851"/>
              </w:tabs>
              <w:ind w:hanging="400"/>
              <w:rPr>
                <w:rFonts w:ascii="Arial" w:hAnsi="Arial" w:cs="Arial"/>
                <w:sz w:val="22"/>
                <w:szCs w:val="22"/>
              </w:rPr>
            </w:pPr>
          </w:p>
          <w:p w14:paraId="35703704" w14:textId="77777777" w:rsidR="006E7C33" w:rsidRDefault="006E7C33" w:rsidP="006E7C33">
            <w:pPr>
              <w:pStyle w:val="ListParagraph"/>
              <w:tabs>
                <w:tab w:val="left" w:pos="851"/>
              </w:tabs>
              <w:ind w:hanging="400"/>
              <w:rPr>
                <w:rFonts w:ascii="Arial" w:hAnsi="Arial" w:cs="Arial"/>
                <w:sz w:val="22"/>
                <w:szCs w:val="22"/>
              </w:rPr>
            </w:pPr>
          </w:p>
          <w:p w14:paraId="44A08678" w14:textId="77777777" w:rsidR="006E7C33" w:rsidRDefault="006E7C33" w:rsidP="006E7C33">
            <w:pPr>
              <w:pStyle w:val="ListParagraph"/>
              <w:tabs>
                <w:tab w:val="left" w:pos="851"/>
              </w:tabs>
              <w:ind w:hanging="400"/>
              <w:rPr>
                <w:rFonts w:ascii="Arial" w:hAnsi="Arial" w:cs="Arial"/>
                <w:sz w:val="22"/>
                <w:szCs w:val="22"/>
              </w:rPr>
            </w:pPr>
          </w:p>
          <w:p w14:paraId="697E38A1" w14:textId="77777777" w:rsidR="006E7C33" w:rsidRDefault="006E7C33" w:rsidP="006E7C33">
            <w:pPr>
              <w:pStyle w:val="ListParagraph"/>
              <w:tabs>
                <w:tab w:val="left" w:pos="851"/>
              </w:tabs>
              <w:ind w:hanging="400"/>
              <w:rPr>
                <w:rFonts w:ascii="Arial" w:hAnsi="Arial" w:cs="Arial"/>
                <w:sz w:val="22"/>
                <w:szCs w:val="22"/>
              </w:rPr>
            </w:pPr>
          </w:p>
          <w:p w14:paraId="444F0190" w14:textId="77777777" w:rsidR="006E7C33" w:rsidRDefault="006E7C33" w:rsidP="006E7C33">
            <w:pPr>
              <w:pStyle w:val="ListParagraph"/>
              <w:tabs>
                <w:tab w:val="left" w:pos="851"/>
              </w:tabs>
              <w:ind w:hanging="400"/>
              <w:rPr>
                <w:rFonts w:ascii="Arial" w:hAnsi="Arial" w:cs="Arial"/>
                <w:sz w:val="22"/>
                <w:szCs w:val="22"/>
              </w:rPr>
            </w:pPr>
          </w:p>
          <w:p w14:paraId="455D437B" w14:textId="77777777" w:rsidR="006E7C33" w:rsidRDefault="006E7C33" w:rsidP="006E7C33">
            <w:pPr>
              <w:pStyle w:val="ListParagraph"/>
              <w:tabs>
                <w:tab w:val="left" w:pos="851"/>
              </w:tabs>
              <w:ind w:hanging="400"/>
              <w:rPr>
                <w:rFonts w:ascii="Arial" w:hAnsi="Arial" w:cs="Arial"/>
                <w:sz w:val="22"/>
                <w:szCs w:val="22"/>
              </w:rPr>
            </w:pPr>
          </w:p>
          <w:p w14:paraId="688B2197" w14:textId="77777777" w:rsidR="006E7C33" w:rsidRDefault="006E7C33" w:rsidP="006E7C33">
            <w:pPr>
              <w:pStyle w:val="ListParagraph"/>
              <w:tabs>
                <w:tab w:val="left" w:pos="851"/>
              </w:tabs>
              <w:ind w:hanging="400"/>
              <w:rPr>
                <w:rFonts w:ascii="Arial" w:hAnsi="Arial" w:cs="Arial"/>
                <w:sz w:val="22"/>
                <w:szCs w:val="22"/>
              </w:rPr>
            </w:pPr>
          </w:p>
          <w:p w14:paraId="29DFD563" w14:textId="77777777" w:rsidR="006E7C33" w:rsidRDefault="006E7C33" w:rsidP="006E7C33">
            <w:pPr>
              <w:pStyle w:val="ListParagraph"/>
              <w:tabs>
                <w:tab w:val="left" w:pos="851"/>
              </w:tabs>
              <w:ind w:hanging="400"/>
              <w:rPr>
                <w:rFonts w:ascii="Arial" w:hAnsi="Arial" w:cs="Arial"/>
                <w:sz w:val="22"/>
                <w:szCs w:val="22"/>
              </w:rPr>
            </w:pPr>
          </w:p>
          <w:p w14:paraId="172BBA73" w14:textId="77777777" w:rsidR="006E7C33" w:rsidRDefault="006E7C33" w:rsidP="006E7C33">
            <w:pPr>
              <w:pStyle w:val="ListParagraph"/>
              <w:tabs>
                <w:tab w:val="left" w:pos="851"/>
              </w:tabs>
              <w:ind w:hanging="400"/>
              <w:rPr>
                <w:rFonts w:ascii="Arial" w:hAnsi="Arial" w:cs="Arial"/>
                <w:sz w:val="22"/>
                <w:szCs w:val="22"/>
              </w:rPr>
            </w:pPr>
          </w:p>
          <w:p w14:paraId="26BE24C9" w14:textId="77777777" w:rsidR="006E7C33" w:rsidRDefault="006E7C33" w:rsidP="006E7C33">
            <w:pPr>
              <w:pStyle w:val="ListParagraph"/>
              <w:tabs>
                <w:tab w:val="left" w:pos="851"/>
              </w:tabs>
              <w:ind w:hanging="400"/>
              <w:rPr>
                <w:rFonts w:ascii="Arial" w:hAnsi="Arial" w:cs="Arial"/>
                <w:sz w:val="22"/>
                <w:szCs w:val="22"/>
              </w:rPr>
            </w:pPr>
          </w:p>
          <w:p w14:paraId="0113B5A2" w14:textId="77777777" w:rsidR="006E7C33" w:rsidRDefault="006E7C33" w:rsidP="006E7C33">
            <w:pPr>
              <w:pStyle w:val="ListParagraph"/>
              <w:tabs>
                <w:tab w:val="left" w:pos="851"/>
              </w:tabs>
              <w:ind w:hanging="400"/>
              <w:rPr>
                <w:rFonts w:ascii="Arial" w:hAnsi="Arial" w:cs="Arial"/>
                <w:sz w:val="22"/>
                <w:szCs w:val="22"/>
              </w:rPr>
            </w:pPr>
          </w:p>
          <w:p w14:paraId="668482C1" w14:textId="77777777" w:rsidR="006E7C33" w:rsidRDefault="006E7C33" w:rsidP="006E7C33">
            <w:pPr>
              <w:pStyle w:val="ListParagraph"/>
              <w:tabs>
                <w:tab w:val="left" w:pos="851"/>
              </w:tabs>
              <w:ind w:hanging="400"/>
              <w:rPr>
                <w:rFonts w:ascii="Arial" w:hAnsi="Arial" w:cs="Arial"/>
                <w:sz w:val="22"/>
                <w:szCs w:val="22"/>
              </w:rPr>
            </w:pPr>
          </w:p>
          <w:p w14:paraId="325E6AB6" w14:textId="77777777" w:rsidR="006E7C33" w:rsidRDefault="006E7C33" w:rsidP="006E7C33">
            <w:pPr>
              <w:pStyle w:val="ListParagraph"/>
              <w:tabs>
                <w:tab w:val="left" w:pos="745"/>
              </w:tabs>
              <w:ind w:hanging="400"/>
              <w:rPr>
                <w:rFonts w:ascii="Arial" w:hAnsi="Arial" w:cs="Arial"/>
                <w:sz w:val="22"/>
                <w:szCs w:val="22"/>
              </w:rPr>
            </w:pPr>
          </w:p>
          <w:p w14:paraId="1ABCF3C2" w14:textId="795B36D9" w:rsidR="006E7C33" w:rsidRDefault="006E7C33" w:rsidP="006E7C33">
            <w:pPr>
              <w:pStyle w:val="ListParagraph"/>
              <w:tabs>
                <w:tab w:val="left" w:pos="745"/>
              </w:tabs>
              <w:ind w:hanging="400"/>
              <w:rPr>
                <w:rFonts w:ascii="Arial" w:hAnsi="Arial" w:cs="Arial"/>
                <w:sz w:val="22"/>
                <w:szCs w:val="22"/>
              </w:rPr>
            </w:pPr>
          </w:p>
        </w:tc>
      </w:tr>
      <w:tr w:rsidR="00930A8D" w:rsidRPr="0077664B" w14:paraId="43235D52" w14:textId="77777777" w:rsidTr="00A03734">
        <w:tc>
          <w:tcPr>
            <w:tcW w:w="8784" w:type="dxa"/>
          </w:tcPr>
          <w:p w14:paraId="60C0A18E" w14:textId="77777777" w:rsidR="006D300A" w:rsidRDefault="006D300A" w:rsidP="006D300A">
            <w:pPr>
              <w:pStyle w:val="BodyText"/>
              <w:tabs>
                <w:tab w:val="left" w:pos="447"/>
                <w:tab w:val="left" w:pos="851"/>
              </w:tabs>
              <w:rPr>
                <w:rFonts w:ascii="Arial" w:hAnsi="Arial" w:cs="Arial"/>
                <w:b/>
                <w:szCs w:val="22"/>
                <w:u w:val="single"/>
              </w:rPr>
            </w:pPr>
          </w:p>
          <w:p w14:paraId="79208426" w14:textId="5902A22C" w:rsidR="006E00F1" w:rsidRDefault="006E00F1" w:rsidP="006D300A">
            <w:pPr>
              <w:pStyle w:val="BodyText"/>
              <w:tabs>
                <w:tab w:val="left" w:pos="447"/>
                <w:tab w:val="left" w:pos="851"/>
              </w:tabs>
              <w:rPr>
                <w:rFonts w:ascii="Arial" w:hAnsi="Arial" w:cs="Arial"/>
                <w:b/>
                <w:szCs w:val="22"/>
                <w:u w:val="single"/>
              </w:rPr>
            </w:pPr>
            <w:r w:rsidRPr="006D300A">
              <w:rPr>
                <w:rFonts w:ascii="Arial" w:hAnsi="Arial" w:cs="Arial"/>
                <w:b/>
                <w:szCs w:val="22"/>
                <w:u w:val="single"/>
              </w:rPr>
              <w:t>Stewardship Campaign</w:t>
            </w:r>
          </w:p>
          <w:p w14:paraId="551446CD" w14:textId="77777777" w:rsidR="006D300A" w:rsidRPr="006D300A" w:rsidRDefault="006D300A" w:rsidP="006D300A">
            <w:pPr>
              <w:pStyle w:val="BodyText"/>
              <w:tabs>
                <w:tab w:val="left" w:pos="447"/>
                <w:tab w:val="left" w:pos="851"/>
              </w:tabs>
              <w:rPr>
                <w:rFonts w:ascii="Arial" w:hAnsi="Arial" w:cs="Arial"/>
                <w:b/>
                <w:szCs w:val="22"/>
                <w:u w:val="single"/>
              </w:rPr>
            </w:pPr>
          </w:p>
          <w:p w14:paraId="6F7A9FB6" w14:textId="77777777" w:rsidR="006E00F1" w:rsidRDefault="006E00F1" w:rsidP="006E00F1">
            <w:pPr>
              <w:pStyle w:val="BodyText"/>
              <w:numPr>
                <w:ilvl w:val="0"/>
                <w:numId w:val="14"/>
              </w:numPr>
              <w:tabs>
                <w:tab w:val="left" w:pos="447"/>
                <w:tab w:val="left" w:pos="851"/>
              </w:tabs>
              <w:rPr>
                <w:rFonts w:ascii="Arial" w:hAnsi="Arial" w:cs="Arial"/>
                <w:bCs/>
                <w:szCs w:val="22"/>
              </w:rPr>
            </w:pPr>
            <w:r>
              <w:rPr>
                <w:rFonts w:ascii="Arial" w:hAnsi="Arial" w:cs="Arial"/>
                <w:bCs/>
                <w:szCs w:val="22"/>
              </w:rPr>
              <w:t>Financially a great success, increase in income of £11500</w:t>
            </w:r>
          </w:p>
          <w:p w14:paraId="4E4DF756" w14:textId="77777777" w:rsidR="006E00F1" w:rsidRDefault="006E00F1" w:rsidP="006E00F1">
            <w:pPr>
              <w:pStyle w:val="BodyText"/>
              <w:numPr>
                <w:ilvl w:val="0"/>
                <w:numId w:val="14"/>
              </w:numPr>
              <w:tabs>
                <w:tab w:val="left" w:pos="447"/>
                <w:tab w:val="left" w:pos="851"/>
              </w:tabs>
              <w:rPr>
                <w:rFonts w:ascii="Arial" w:hAnsi="Arial" w:cs="Arial"/>
                <w:bCs/>
                <w:szCs w:val="22"/>
              </w:rPr>
            </w:pPr>
            <w:r>
              <w:rPr>
                <w:rFonts w:ascii="Arial" w:hAnsi="Arial" w:cs="Arial"/>
                <w:bCs/>
                <w:szCs w:val="22"/>
              </w:rPr>
              <w:t>8 people have increased their contribution</w:t>
            </w:r>
          </w:p>
          <w:p w14:paraId="20167F94" w14:textId="77777777" w:rsidR="006E00F1" w:rsidRDefault="006E00F1" w:rsidP="006E00F1">
            <w:pPr>
              <w:pStyle w:val="BodyText"/>
              <w:numPr>
                <w:ilvl w:val="0"/>
                <w:numId w:val="14"/>
              </w:numPr>
              <w:tabs>
                <w:tab w:val="left" w:pos="447"/>
                <w:tab w:val="left" w:pos="851"/>
              </w:tabs>
              <w:rPr>
                <w:rFonts w:ascii="Arial" w:hAnsi="Arial" w:cs="Arial"/>
                <w:bCs/>
                <w:szCs w:val="22"/>
              </w:rPr>
            </w:pPr>
            <w:r>
              <w:rPr>
                <w:rFonts w:ascii="Arial" w:hAnsi="Arial" w:cs="Arial"/>
                <w:bCs/>
                <w:szCs w:val="22"/>
              </w:rPr>
              <w:t>5 have stayed the same</w:t>
            </w:r>
          </w:p>
          <w:p w14:paraId="1A29025F" w14:textId="77777777" w:rsidR="006E00F1" w:rsidRDefault="006E00F1" w:rsidP="006E00F1">
            <w:pPr>
              <w:pStyle w:val="BodyText"/>
              <w:numPr>
                <w:ilvl w:val="0"/>
                <w:numId w:val="14"/>
              </w:numPr>
              <w:tabs>
                <w:tab w:val="left" w:pos="447"/>
                <w:tab w:val="left" w:pos="851"/>
              </w:tabs>
              <w:rPr>
                <w:rFonts w:ascii="Arial" w:hAnsi="Arial" w:cs="Arial"/>
                <w:bCs/>
                <w:szCs w:val="22"/>
              </w:rPr>
            </w:pPr>
            <w:r>
              <w:rPr>
                <w:rFonts w:ascii="Arial" w:hAnsi="Arial" w:cs="Arial"/>
                <w:bCs/>
                <w:szCs w:val="22"/>
              </w:rPr>
              <w:t>6 have joined the scheme</w:t>
            </w:r>
          </w:p>
          <w:p w14:paraId="324CB36E" w14:textId="77777777" w:rsidR="006E00F1" w:rsidRDefault="006E00F1" w:rsidP="006E00F1">
            <w:pPr>
              <w:pStyle w:val="BodyText"/>
              <w:numPr>
                <w:ilvl w:val="0"/>
                <w:numId w:val="14"/>
              </w:numPr>
              <w:tabs>
                <w:tab w:val="left" w:pos="447"/>
                <w:tab w:val="left" w:pos="851"/>
              </w:tabs>
              <w:rPr>
                <w:rFonts w:ascii="Arial" w:hAnsi="Arial" w:cs="Arial"/>
                <w:bCs/>
                <w:szCs w:val="22"/>
              </w:rPr>
            </w:pPr>
            <w:r>
              <w:rPr>
                <w:rFonts w:ascii="Arial" w:hAnsi="Arial" w:cs="Arial"/>
                <w:bCs/>
                <w:szCs w:val="22"/>
              </w:rPr>
              <w:t>6 have joined the system who are not church goers</w:t>
            </w:r>
          </w:p>
          <w:p w14:paraId="438C5049" w14:textId="0F616DBD" w:rsidR="006E00F1" w:rsidRDefault="006E00F1" w:rsidP="006E00F1">
            <w:pPr>
              <w:pStyle w:val="BodyText"/>
              <w:numPr>
                <w:ilvl w:val="0"/>
                <w:numId w:val="14"/>
              </w:numPr>
              <w:tabs>
                <w:tab w:val="left" w:pos="447"/>
                <w:tab w:val="left" w:pos="851"/>
              </w:tabs>
              <w:rPr>
                <w:rFonts w:ascii="Arial" w:hAnsi="Arial" w:cs="Arial"/>
                <w:bCs/>
                <w:szCs w:val="22"/>
              </w:rPr>
            </w:pPr>
            <w:r>
              <w:rPr>
                <w:rFonts w:ascii="Arial" w:hAnsi="Arial" w:cs="Arial"/>
                <w:bCs/>
                <w:szCs w:val="22"/>
              </w:rPr>
              <w:t>36 have not replied at all</w:t>
            </w:r>
          </w:p>
          <w:p w14:paraId="27BBA91A" w14:textId="3CF83359" w:rsidR="0087552C" w:rsidRDefault="0087552C" w:rsidP="006E00F1">
            <w:pPr>
              <w:pStyle w:val="BodyText"/>
              <w:numPr>
                <w:ilvl w:val="0"/>
                <w:numId w:val="14"/>
              </w:numPr>
              <w:tabs>
                <w:tab w:val="left" w:pos="447"/>
                <w:tab w:val="left" w:pos="851"/>
              </w:tabs>
              <w:rPr>
                <w:rFonts w:ascii="Arial" w:hAnsi="Arial" w:cs="Arial"/>
                <w:bCs/>
                <w:szCs w:val="22"/>
              </w:rPr>
            </w:pPr>
            <w:r>
              <w:rPr>
                <w:rFonts w:ascii="Arial" w:hAnsi="Arial" w:cs="Arial"/>
                <w:bCs/>
                <w:szCs w:val="22"/>
              </w:rPr>
              <w:t>Not as many people have joined the scheme as had been hoped for</w:t>
            </w:r>
          </w:p>
          <w:p w14:paraId="0AE90478" w14:textId="21D44346" w:rsidR="006E7C33" w:rsidRDefault="006E7C33" w:rsidP="0087552C">
            <w:pPr>
              <w:pStyle w:val="BodyText"/>
              <w:tabs>
                <w:tab w:val="left" w:pos="447"/>
                <w:tab w:val="left" w:pos="851"/>
              </w:tabs>
              <w:ind w:left="1440"/>
              <w:rPr>
                <w:rFonts w:ascii="Arial" w:hAnsi="Arial" w:cs="Arial"/>
                <w:bCs/>
                <w:szCs w:val="22"/>
              </w:rPr>
            </w:pPr>
          </w:p>
          <w:p w14:paraId="672589A0" w14:textId="695C777F" w:rsidR="00BC1829" w:rsidRDefault="00BC1829" w:rsidP="0087552C">
            <w:pPr>
              <w:pStyle w:val="BodyText"/>
              <w:tabs>
                <w:tab w:val="left" w:pos="447"/>
                <w:tab w:val="left" w:pos="851"/>
              </w:tabs>
              <w:ind w:left="1440"/>
              <w:rPr>
                <w:rFonts w:ascii="Arial" w:hAnsi="Arial" w:cs="Arial"/>
                <w:b/>
                <w:szCs w:val="22"/>
                <w:u w:val="single"/>
              </w:rPr>
            </w:pPr>
            <w:r>
              <w:rPr>
                <w:rFonts w:ascii="Arial" w:hAnsi="Arial" w:cs="Arial"/>
                <w:bCs/>
                <w:szCs w:val="22"/>
              </w:rPr>
              <w:t>The wardens were thanked for running such a successful campaign</w:t>
            </w:r>
          </w:p>
          <w:p w14:paraId="0F615468" w14:textId="691D1C82" w:rsidR="00326FB2" w:rsidRDefault="00326FB2" w:rsidP="006B3A4E">
            <w:pPr>
              <w:pStyle w:val="BodyText"/>
              <w:tabs>
                <w:tab w:val="left" w:pos="447"/>
                <w:tab w:val="left" w:pos="851"/>
              </w:tabs>
              <w:rPr>
                <w:rFonts w:ascii="Arial" w:hAnsi="Arial" w:cs="Arial"/>
                <w:b/>
                <w:szCs w:val="22"/>
                <w:u w:val="single"/>
              </w:rPr>
            </w:pPr>
          </w:p>
        </w:tc>
        <w:tc>
          <w:tcPr>
            <w:tcW w:w="1276" w:type="dxa"/>
          </w:tcPr>
          <w:p w14:paraId="23EFD74D" w14:textId="77777777" w:rsidR="00930A8D" w:rsidRDefault="00930A8D" w:rsidP="00A03734">
            <w:pPr>
              <w:pStyle w:val="ListParagraph"/>
              <w:tabs>
                <w:tab w:val="left" w:pos="851"/>
              </w:tabs>
              <w:rPr>
                <w:rFonts w:ascii="Arial" w:hAnsi="Arial" w:cs="Arial"/>
                <w:sz w:val="22"/>
                <w:szCs w:val="22"/>
              </w:rPr>
            </w:pPr>
          </w:p>
        </w:tc>
      </w:tr>
      <w:tr w:rsidR="00BA4A5E" w:rsidRPr="0077664B" w14:paraId="082B8DF0" w14:textId="77777777" w:rsidTr="00A03734">
        <w:tc>
          <w:tcPr>
            <w:tcW w:w="8784" w:type="dxa"/>
          </w:tcPr>
          <w:p w14:paraId="77E7F31C" w14:textId="77777777" w:rsidR="00BA4A5E" w:rsidRDefault="00BA4A5E" w:rsidP="00A03734">
            <w:pPr>
              <w:pStyle w:val="BodyText"/>
              <w:tabs>
                <w:tab w:val="left" w:pos="447"/>
                <w:tab w:val="left" w:pos="851"/>
              </w:tabs>
              <w:rPr>
                <w:rFonts w:ascii="Arial" w:hAnsi="Arial" w:cs="Arial"/>
                <w:b/>
                <w:szCs w:val="22"/>
                <w:u w:val="single"/>
              </w:rPr>
            </w:pPr>
          </w:p>
          <w:p w14:paraId="2D6813C4" w14:textId="4783EC81" w:rsidR="00BA4A5E" w:rsidRDefault="00BA4A5E" w:rsidP="00A03734">
            <w:pPr>
              <w:pStyle w:val="BodyText"/>
              <w:tabs>
                <w:tab w:val="left" w:pos="447"/>
                <w:tab w:val="left" w:pos="851"/>
              </w:tabs>
              <w:rPr>
                <w:rFonts w:ascii="Arial" w:hAnsi="Arial" w:cs="Arial"/>
                <w:b/>
                <w:szCs w:val="22"/>
                <w:u w:val="single"/>
              </w:rPr>
            </w:pPr>
            <w:r>
              <w:rPr>
                <w:rFonts w:ascii="Arial" w:hAnsi="Arial" w:cs="Arial"/>
                <w:b/>
                <w:szCs w:val="22"/>
                <w:u w:val="single"/>
              </w:rPr>
              <w:t xml:space="preserve">Financial </w:t>
            </w:r>
            <w:r w:rsidR="00BC1829">
              <w:rPr>
                <w:rFonts w:ascii="Arial" w:hAnsi="Arial" w:cs="Arial"/>
                <w:b/>
                <w:szCs w:val="22"/>
                <w:u w:val="single"/>
              </w:rPr>
              <w:t>Policy</w:t>
            </w:r>
          </w:p>
          <w:p w14:paraId="36E3B11F" w14:textId="580EB206" w:rsidR="00BA4A5E" w:rsidRDefault="00BA4A5E" w:rsidP="00A03734">
            <w:pPr>
              <w:pStyle w:val="BodyText"/>
              <w:tabs>
                <w:tab w:val="left" w:pos="447"/>
                <w:tab w:val="left" w:pos="851"/>
              </w:tabs>
              <w:rPr>
                <w:rFonts w:ascii="Arial" w:hAnsi="Arial" w:cs="Arial"/>
                <w:b/>
                <w:szCs w:val="22"/>
                <w:u w:val="single"/>
              </w:rPr>
            </w:pPr>
          </w:p>
          <w:p w14:paraId="31009D9D" w14:textId="77777777" w:rsidR="00BA4A5E" w:rsidRDefault="0023522D" w:rsidP="0023522D">
            <w:pPr>
              <w:pStyle w:val="BodyText"/>
              <w:tabs>
                <w:tab w:val="left" w:pos="447"/>
                <w:tab w:val="left" w:pos="851"/>
              </w:tabs>
              <w:ind w:left="720"/>
              <w:rPr>
                <w:rFonts w:ascii="Arial" w:hAnsi="Arial" w:cs="Arial"/>
                <w:bCs/>
                <w:szCs w:val="22"/>
              </w:rPr>
            </w:pPr>
            <w:r w:rsidRPr="0023522D">
              <w:rPr>
                <w:rFonts w:ascii="Arial" w:hAnsi="Arial" w:cs="Arial"/>
                <w:bCs/>
                <w:szCs w:val="22"/>
              </w:rPr>
              <w:t xml:space="preserve">The </w:t>
            </w:r>
            <w:r>
              <w:rPr>
                <w:rFonts w:ascii="Arial" w:hAnsi="Arial" w:cs="Arial"/>
                <w:bCs/>
                <w:szCs w:val="22"/>
              </w:rPr>
              <w:t>financial policy</w:t>
            </w:r>
            <w:r w:rsidR="006363C2">
              <w:rPr>
                <w:rFonts w:ascii="Arial" w:hAnsi="Arial" w:cs="Arial"/>
                <w:bCs/>
                <w:szCs w:val="22"/>
              </w:rPr>
              <w:t xml:space="preserve"> had been circulated in </w:t>
            </w:r>
            <w:r w:rsidR="005E63DC">
              <w:rPr>
                <w:rFonts w:ascii="Arial" w:hAnsi="Arial" w:cs="Arial"/>
                <w:bCs/>
                <w:szCs w:val="22"/>
              </w:rPr>
              <w:t>advance of the meeting.</w:t>
            </w:r>
          </w:p>
          <w:p w14:paraId="171B8010" w14:textId="77777777" w:rsidR="005E63DC" w:rsidRDefault="0014174A" w:rsidP="0023522D">
            <w:pPr>
              <w:pStyle w:val="BodyText"/>
              <w:tabs>
                <w:tab w:val="left" w:pos="447"/>
                <w:tab w:val="left" w:pos="851"/>
              </w:tabs>
              <w:ind w:left="720"/>
              <w:rPr>
                <w:rFonts w:ascii="Arial" w:hAnsi="Arial" w:cs="Arial"/>
                <w:bCs/>
                <w:szCs w:val="22"/>
              </w:rPr>
            </w:pPr>
            <w:r>
              <w:rPr>
                <w:rFonts w:ascii="Arial" w:hAnsi="Arial" w:cs="Arial"/>
                <w:bCs/>
                <w:szCs w:val="22"/>
              </w:rPr>
              <w:t>Jennifer proposed accepting this policy</w:t>
            </w:r>
          </w:p>
          <w:p w14:paraId="6F8E4E61" w14:textId="77777777" w:rsidR="0014174A" w:rsidRDefault="003E3126" w:rsidP="0023522D">
            <w:pPr>
              <w:pStyle w:val="BodyText"/>
              <w:tabs>
                <w:tab w:val="left" w:pos="447"/>
                <w:tab w:val="left" w:pos="851"/>
              </w:tabs>
              <w:ind w:left="720"/>
              <w:rPr>
                <w:rFonts w:ascii="Arial" w:hAnsi="Arial" w:cs="Arial"/>
                <w:bCs/>
                <w:szCs w:val="22"/>
              </w:rPr>
            </w:pPr>
            <w:r>
              <w:rPr>
                <w:rFonts w:ascii="Arial" w:hAnsi="Arial" w:cs="Arial"/>
                <w:bCs/>
                <w:szCs w:val="22"/>
              </w:rPr>
              <w:t xml:space="preserve">Richard Fowler seconded this and </w:t>
            </w:r>
            <w:r w:rsidR="00FD72C2">
              <w:rPr>
                <w:rFonts w:ascii="Arial" w:hAnsi="Arial" w:cs="Arial"/>
                <w:bCs/>
                <w:szCs w:val="22"/>
              </w:rPr>
              <w:t xml:space="preserve">the motion was </w:t>
            </w:r>
            <w:r w:rsidR="00F36659">
              <w:rPr>
                <w:rFonts w:ascii="Arial" w:hAnsi="Arial" w:cs="Arial"/>
                <w:bCs/>
                <w:szCs w:val="22"/>
              </w:rPr>
              <w:t>passed unanimously</w:t>
            </w:r>
            <w:r w:rsidR="00C80B2A">
              <w:rPr>
                <w:rFonts w:ascii="Arial" w:hAnsi="Arial" w:cs="Arial"/>
                <w:bCs/>
                <w:szCs w:val="22"/>
              </w:rPr>
              <w:t>.</w:t>
            </w:r>
          </w:p>
          <w:p w14:paraId="3EBBB219" w14:textId="565E0262" w:rsidR="00C80B2A" w:rsidRPr="0023522D" w:rsidRDefault="00C80B2A" w:rsidP="0023522D">
            <w:pPr>
              <w:pStyle w:val="BodyText"/>
              <w:tabs>
                <w:tab w:val="left" w:pos="447"/>
                <w:tab w:val="left" w:pos="851"/>
              </w:tabs>
              <w:ind w:left="720"/>
              <w:rPr>
                <w:rFonts w:ascii="Arial" w:hAnsi="Arial" w:cs="Arial"/>
                <w:bCs/>
                <w:szCs w:val="22"/>
              </w:rPr>
            </w:pPr>
          </w:p>
        </w:tc>
        <w:tc>
          <w:tcPr>
            <w:tcW w:w="1276" w:type="dxa"/>
          </w:tcPr>
          <w:p w14:paraId="41AC404C" w14:textId="77777777" w:rsidR="00BA4A5E" w:rsidRDefault="00BA4A5E" w:rsidP="00A03734">
            <w:pPr>
              <w:pStyle w:val="ListParagraph"/>
              <w:tabs>
                <w:tab w:val="left" w:pos="851"/>
              </w:tabs>
              <w:rPr>
                <w:rFonts w:ascii="Arial" w:hAnsi="Arial" w:cs="Arial"/>
                <w:sz w:val="22"/>
                <w:szCs w:val="22"/>
              </w:rPr>
            </w:pPr>
          </w:p>
        </w:tc>
      </w:tr>
      <w:tr w:rsidR="00F4756B" w:rsidRPr="0077664B" w14:paraId="7254A979" w14:textId="77777777" w:rsidTr="00A03734">
        <w:tc>
          <w:tcPr>
            <w:tcW w:w="8784" w:type="dxa"/>
          </w:tcPr>
          <w:p w14:paraId="07B99F29" w14:textId="77777777" w:rsidR="00F4756B" w:rsidRDefault="00F4756B" w:rsidP="00A03734">
            <w:pPr>
              <w:pStyle w:val="BodyText"/>
              <w:tabs>
                <w:tab w:val="left" w:pos="447"/>
                <w:tab w:val="left" w:pos="851"/>
              </w:tabs>
              <w:rPr>
                <w:rFonts w:ascii="Arial" w:hAnsi="Arial" w:cs="Arial"/>
                <w:b/>
                <w:szCs w:val="22"/>
                <w:u w:val="single"/>
              </w:rPr>
            </w:pPr>
            <w:r>
              <w:rPr>
                <w:rFonts w:ascii="Arial" w:hAnsi="Arial" w:cs="Arial"/>
                <w:b/>
                <w:szCs w:val="22"/>
                <w:u w:val="single"/>
              </w:rPr>
              <w:t xml:space="preserve">  </w:t>
            </w:r>
          </w:p>
          <w:p w14:paraId="77D40C50" w14:textId="23E8C041" w:rsidR="00F4756B" w:rsidRDefault="00C80B2A" w:rsidP="00A03734">
            <w:pPr>
              <w:pStyle w:val="BodyText"/>
              <w:tabs>
                <w:tab w:val="left" w:pos="447"/>
                <w:tab w:val="left" w:pos="851"/>
              </w:tabs>
              <w:rPr>
                <w:rFonts w:ascii="Arial" w:hAnsi="Arial" w:cs="Arial"/>
                <w:b/>
                <w:szCs w:val="22"/>
                <w:u w:val="single"/>
              </w:rPr>
            </w:pPr>
            <w:r>
              <w:rPr>
                <w:rFonts w:ascii="Arial" w:hAnsi="Arial" w:cs="Arial"/>
                <w:b/>
                <w:szCs w:val="22"/>
                <w:u w:val="single"/>
              </w:rPr>
              <w:t>Organists Contract</w:t>
            </w:r>
          </w:p>
          <w:p w14:paraId="41EE7B76" w14:textId="77777777" w:rsidR="00F4756B" w:rsidRDefault="00F4756B" w:rsidP="00C80B2A">
            <w:pPr>
              <w:pStyle w:val="BodyText"/>
              <w:tabs>
                <w:tab w:val="left" w:pos="447"/>
                <w:tab w:val="left" w:pos="851"/>
              </w:tabs>
              <w:rPr>
                <w:rFonts w:ascii="Arial" w:hAnsi="Arial" w:cs="Arial"/>
                <w:b/>
                <w:szCs w:val="22"/>
                <w:u w:val="single"/>
              </w:rPr>
            </w:pPr>
          </w:p>
          <w:p w14:paraId="1571C3F7" w14:textId="3A80195C" w:rsidR="00C80B2A" w:rsidRDefault="006430FD" w:rsidP="00C80B2A">
            <w:pPr>
              <w:pStyle w:val="BodyText"/>
              <w:tabs>
                <w:tab w:val="left" w:pos="447"/>
                <w:tab w:val="left" w:pos="851"/>
              </w:tabs>
              <w:rPr>
                <w:rFonts w:ascii="Arial" w:hAnsi="Arial" w:cs="Arial"/>
                <w:bCs/>
                <w:szCs w:val="22"/>
              </w:rPr>
            </w:pPr>
            <w:r w:rsidRPr="00E3507F">
              <w:rPr>
                <w:rFonts w:ascii="Arial" w:hAnsi="Arial" w:cs="Arial"/>
                <w:bCs/>
                <w:szCs w:val="22"/>
              </w:rPr>
              <w:t>April and the Rector</w:t>
            </w:r>
            <w:r w:rsidR="00E3507F">
              <w:rPr>
                <w:rFonts w:ascii="Arial" w:hAnsi="Arial" w:cs="Arial"/>
                <w:bCs/>
                <w:szCs w:val="22"/>
              </w:rPr>
              <w:t xml:space="preserve"> met the new organist, Ian Skipper, recently and discussed his contract</w:t>
            </w:r>
            <w:r w:rsidR="00692456">
              <w:rPr>
                <w:rFonts w:ascii="Arial" w:hAnsi="Arial" w:cs="Arial"/>
                <w:bCs/>
                <w:szCs w:val="22"/>
              </w:rPr>
              <w:t>. Ian wants to remain self-employed</w:t>
            </w:r>
            <w:r w:rsidR="00D86646">
              <w:rPr>
                <w:rFonts w:ascii="Arial" w:hAnsi="Arial" w:cs="Arial"/>
                <w:bCs/>
                <w:szCs w:val="22"/>
              </w:rPr>
              <w:t xml:space="preserve">, as do many musicians, but that has </w:t>
            </w:r>
            <w:r w:rsidR="000675A9">
              <w:rPr>
                <w:rFonts w:ascii="Arial" w:hAnsi="Arial" w:cs="Arial"/>
                <w:bCs/>
                <w:szCs w:val="22"/>
              </w:rPr>
              <w:t>meant</w:t>
            </w:r>
            <w:r w:rsidR="00D86646">
              <w:rPr>
                <w:rFonts w:ascii="Arial" w:hAnsi="Arial" w:cs="Arial"/>
                <w:bCs/>
                <w:szCs w:val="22"/>
              </w:rPr>
              <w:t xml:space="preserve"> the standard contract </w:t>
            </w:r>
            <w:r w:rsidR="000675A9">
              <w:rPr>
                <w:rFonts w:ascii="Arial" w:hAnsi="Arial" w:cs="Arial"/>
                <w:bCs/>
                <w:szCs w:val="22"/>
              </w:rPr>
              <w:t>recommended by the RSCM h</w:t>
            </w:r>
            <w:r w:rsidR="00D86646">
              <w:rPr>
                <w:rFonts w:ascii="Arial" w:hAnsi="Arial" w:cs="Arial"/>
                <w:bCs/>
                <w:szCs w:val="22"/>
              </w:rPr>
              <w:t xml:space="preserve">as </w:t>
            </w:r>
            <w:r w:rsidR="000675A9">
              <w:rPr>
                <w:rFonts w:ascii="Arial" w:hAnsi="Arial" w:cs="Arial"/>
                <w:bCs/>
                <w:szCs w:val="22"/>
              </w:rPr>
              <w:t>had to be amended. April has sought advice from Southwark on this.</w:t>
            </w:r>
          </w:p>
          <w:p w14:paraId="5F59AA79" w14:textId="0DEDCBD0" w:rsidR="00E83CBC" w:rsidRDefault="00E83CBC" w:rsidP="00C80B2A">
            <w:pPr>
              <w:pStyle w:val="BodyText"/>
              <w:tabs>
                <w:tab w:val="left" w:pos="447"/>
                <w:tab w:val="left" w:pos="851"/>
              </w:tabs>
              <w:rPr>
                <w:rFonts w:ascii="Arial" w:hAnsi="Arial" w:cs="Arial"/>
                <w:bCs/>
                <w:szCs w:val="22"/>
              </w:rPr>
            </w:pPr>
          </w:p>
          <w:p w14:paraId="76B09498" w14:textId="4B0F68A8" w:rsidR="00E83CBC" w:rsidRDefault="00E83CBC" w:rsidP="00C80B2A">
            <w:pPr>
              <w:pStyle w:val="BodyText"/>
              <w:tabs>
                <w:tab w:val="left" w:pos="447"/>
                <w:tab w:val="left" w:pos="851"/>
              </w:tabs>
              <w:rPr>
                <w:rFonts w:ascii="Arial" w:hAnsi="Arial" w:cs="Arial"/>
                <w:bCs/>
                <w:szCs w:val="22"/>
              </w:rPr>
            </w:pPr>
            <w:r>
              <w:rPr>
                <w:rFonts w:ascii="Arial" w:hAnsi="Arial" w:cs="Arial"/>
                <w:bCs/>
                <w:szCs w:val="22"/>
              </w:rPr>
              <w:t xml:space="preserve">Ian </w:t>
            </w:r>
            <w:r w:rsidR="0096032D">
              <w:rPr>
                <w:rFonts w:ascii="Arial" w:hAnsi="Arial" w:cs="Arial"/>
                <w:bCs/>
                <w:szCs w:val="22"/>
              </w:rPr>
              <w:t>will be paid £5</w:t>
            </w:r>
            <w:r w:rsidR="00A54957">
              <w:rPr>
                <w:rFonts w:ascii="Arial" w:hAnsi="Arial" w:cs="Arial"/>
                <w:bCs/>
                <w:szCs w:val="22"/>
              </w:rPr>
              <w:t>53 a month (£7000 divided by 12)</w:t>
            </w:r>
            <w:r w:rsidR="00095EAE">
              <w:rPr>
                <w:rFonts w:ascii="Arial" w:hAnsi="Arial" w:cs="Arial"/>
                <w:bCs/>
                <w:szCs w:val="22"/>
              </w:rPr>
              <w:t>.</w:t>
            </w:r>
          </w:p>
          <w:p w14:paraId="292ECFC5" w14:textId="03E59123" w:rsidR="00095EAE" w:rsidRDefault="00095EAE" w:rsidP="00C80B2A">
            <w:pPr>
              <w:pStyle w:val="BodyText"/>
              <w:tabs>
                <w:tab w:val="left" w:pos="447"/>
                <w:tab w:val="left" w:pos="851"/>
              </w:tabs>
              <w:rPr>
                <w:rFonts w:ascii="Arial" w:hAnsi="Arial" w:cs="Arial"/>
                <w:bCs/>
                <w:szCs w:val="22"/>
              </w:rPr>
            </w:pPr>
          </w:p>
          <w:p w14:paraId="18FD93A8" w14:textId="51CF50B2" w:rsidR="00095EAE" w:rsidRDefault="00095EAE" w:rsidP="00C80B2A">
            <w:pPr>
              <w:pStyle w:val="BodyText"/>
              <w:tabs>
                <w:tab w:val="left" w:pos="447"/>
                <w:tab w:val="left" w:pos="851"/>
              </w:tabs>
              <w:rPr>
                <w:rFonts w:ascii="Arial" w:hAnsi="Arial" w:cs="Arial"/>
                <w:bCs/>
                <w:szCs w:val="22"/>
              </w:rPr>
            </w:pPr>
            <w:r>
              <w:rPr>
                <w:rFonts w:ascii="Arial" w:hAnsi="Arial" w:cs="Arial"/>
                <w:bCs/>
                <w:szCs w:val="22"/>
              </w:rPr>
              <w:t>The PCC were asked if they were happy to engage Ian</w:t>
            </w:r>
            <w:r w:rsidR="002B451C">
              <w:rPr>
                <w:rFonts w:ascii="Arial" w:hAnsi="Arial" w:cs="Arial"/>
                <w:bCs/>
                <w:szCs w:val="22"/>
              </w:rPr>
              <w:t xml:space="preserve"> on a </w:t>
            </w:r>
            <w:r w:rsidR="00455FDE">
              <w:rPr>
                <w:rFonts w:ascii="Arial" w:hAnsi="Arial" w:cs="Arial"/>
                <w:bCs/>
                <w:szCs w:val="22"/>
              </w:rPr>
              <w:t>self-employed</w:t>
            </w:r>
            <w:r w:rsidR="002B451C">
              <w:rPr>
                <w:rFonts w:ascii="Arial" w:hAnsi="Arial" w:cs="Arial"/>
                <w:bCs/>
                <w:szCs w:val="22"/>
              </w:rPr>
              <w:t xml:space="preserve"> basis</w:t>
            </w:r>
            <w:r w:rsidR="008D6231">
              <w:rPr>
                <w:rFonts w:ascii="Arial" w:hAnsi="Arial" w:cs="Arial"/>
                <w:bCs/>
                <w:szCs w:val="22"/>
              </w:rPr>
              <w:t>.</w:t>
            </w:r>
          </w:p>
          <w:p w14:paraId="719D2FE9" w14:textId="026852D6" w:rsidR="00455FDE" w:rsidRPr="00E3507F" w:rsidRDefault="00455FDE" w:rsidP="00C80B2A">
            <w:pPr>
              <w:pStyle w:val="BodyText"/>
              <w:tabs>
                <w:tab w:val="left" w:pos="447"/>
                <w:tab w:val="left" w:pos="851"/>
              </w:tabs>
              <w:rPr>
                <w:rFonts w:ascii="Arial" w:hAnsi="Arial" w:cs="Arial"/>
                <w:bCs/>
                <w:szCs w:val="22"/>
              </w:rPr>
            </w:pPr>
            <w:r>
              <w:rPr>
                <w:rFonts w:ascii="Arial" w:hAnsi="Arial" w:cs="Arial"/>
                <w:bCs/>
                <w:szCs w:val="22"/>
              </w:rPr>
              <w:t>The majority of the PCC were in favour. Oliver Jackson was not in favour.</w:t>
            </w:r>
          </w:p>
          <w:p w14:paraId="30B0B53C" w14:textId="1957A651" w:rsidR="00C80B2A" w:rsidRDefault="00C80B2A" w:rsidP="00C80B2A">
            <w:pPr>
              <w:pStyle w:val="BodyText"/>
              <w:tabs>
                <w:tab w:val="left" w:pos="447"/>
                <w:tab w:val="left" w:pos="851"/>
              </w:tabs>
              <w:rPr>
                <w:rFonts w:ascii="Arial" w:hAnsi="Arial" w:cs="Arial"/>
                <w:b/>
                <w:szCs w:val="22"/>
                <w:u w:val="single"/>
              </w:rPr>
            </w:pPr>
          </w:p>
          <w:p w14:paraId="5294293F" w14:textId="0579B874" w:rsidR="00455FDE" w:rsidRPr="00455FDE" w:rsidRDefault="00455FDE" w:rsidP="00C80B2A">
            <w:pPr>
              <w:pStyle w:val="BodyText"/>
              <w:tabs>
                <w:tab w:val="left" w:pos="447"/>
                <w:tab w:val="left" w:pos="851"/>
              </w:tabs>
              <w:rPr>
                <w:rFonts w:ascii="Arial" w:hAnsi="Arial" w:cs="Arial"/>
                <w:bCs/>
                <w:szCs w:val="22"/>
              </w:rPr>
            </w:pPr>
            <w:r w:rsidRPr="00455FDE">
              <w:rPr>
                <w:rFonts w:ascii="Arial" w:hAnsi="Arial" w:cs="Arial"/>
                <w:bCs/>
                <w:szCs w:val="22"/>
              </w:rPr>
              <w:t>April was thanked for her work on this.</w:t>
            </w:r>
          </w:p>
          <w:p w14:paraId="546518D6" w14:textId="4877A2E3" w:rsidR="00C80B2A" w:rsidRDefault="00C80B2A" w:rsidP="00C80B2A">
            <w:pPr>
              <w:pStyle w:val="BodyText"/>
              <w:tabs>
                <w:tab w:val="left" w:pos="447"/>
                <w:tab w:val="left" w:pos="851"/>
              </w:tabs>
              <w:rPr>
                <w:rFonts w:ascii="Arial" w:hAnsi="Arial" w:cs="Arial"/>
                <w:b/>
                <w:szCs w:val="22"/>
                <w:u w:val="single"/>
              </w:rPr>
            </w:pPr>
          </w:p>
        </w:tc>
        <w:tc>
          <w:tcPr>
            <w:tcW w:w="1276" w:type="dxa"/>
          </w:tcPr>
          <w:p w14:paraId="45769C3D" w14:textId="77777777" w:rsidR="00F4756B" w:rsidRDefault="00F4756B" w:rsidP="00A03734">
            <w:pPr>
              <w:pStyle w:val="ListParagraph"/>
              <w:tabs>
                <w:tab w:val="left" w:pos="851"/>
              </w:tabs>
              <w:rPr>
                <w:rFonts w:ascii="Arial" w:hAnsi="Arial" w:cs="Arial"/>
                <w:sz w:val="22"/>
                <w:szCs w:val="22"/>
              </w:rPr>
            </w:pPr>
          </w:p>
        </w:tc>
      </w:tr>
      <w:tr w:rsidR="00BD7B8F" w:rsidRPr="0077664B" w14:paraId="260767F4" w14:textId="77777777" w:rsidTr="00A03734">
        <w:tc>
          <w:tcPr>
            <w:tcW w:w="8784" w:type="dxa"/>
          </w:tcPr>
          <w:p w14:paraId="236DC06C" w14:textId="77777777" w:rsidR="00BD7B8F" w:rsidRDefault="00BD7B8F" w:rsidP="00A03734">
            <w:pPr>
              <w:pStyle w:val="BodyText"/>
              <w:tabs>
                <w:tab w:val="left" w:pos="447"/>
                <w:tab w:val="left" w:pos="851"/>
              </w:tabs>
              <w:rPr>
                <w:rFonts w:ascii="Arial" w:hAnsi="Arial" w:cs="Arial"/>
                <w:b/>
                <w:szCs w:val="22"/>
                <w:u w:val="single"/>
              </w:rPr>
            </w:pPr>
            <w:r>
              <w:rPr>
                <w:rFonts w:ascii="Arial" w:hAnsi="Arial" w:cs="Arial"/>
                <w:b/>
                <w:szCs w:val="22"/>
                <w:u w:val="single"/>
              </w:rPr>
              <w:t xml:space="preserve">   </w:t>
            </w:r>
          </w:p>
          <w:p w14:paraId="74CFCE90" w14:textId="77777777" w:rsidR="00BD7B8F" w:rsidRDefault="00BD7B8F" w:rsidP="00A03734">
            <w:pPr>
              <w:pStyle w:val="BodyText"/>
              <w:tabs>
                <w:tab w:val="left" w:pos="447"/>
                <w:tab w:val="left" w:pos="851"/>
              </w:tabs>
              <w:rPr>
                <w:rFonts w:ascii="Arial" w:hAnsi="Arial" w:cs="Arial"/>
                <w:b/>
                <w:szCs w:val="22"/>
                <w:u w:val="single"/>
              </w:rPr>
            </w:pPr>
            <w:r>
              <w:rPr>
                <w:rFonts w:ascii="Arial" w:hAnsi="Arial" w:cs="Arial"/>
                <w:b/>
                <w:szCs w:val="22"/>
                <w:u w:val="single"/>
              </w:rPr>
              <w:t>Any Other Business</w:t>
            </w:r>
          </w:p>
          <w:p w14:paraId="6D9953AE" w14:textId="77777777" w:rsidR="00BD7B8F" w:rsidRDefault="00BD7B8F" w:rsidP="00A03734">
            <w:pPr>
              <w:pStyle w:val="BodyText"/>
              <w:tabs>
                <w:tab w:val="left" w:pos="447"/>
                <w:tab w:val="left" w:pos="851"/>
              </w:tabs>
              <w:rPr>
                <w:rFonts w:ascii="Arial" w:hAnsi="Arial" w:cs="Arial"/>
                <w:b/>
                <w:szCs w:val="22"/>
                <w:u w:val="single"/>
              </w:rPr>
            </w:pPr>
          </w:p>
          <w:p w14:paraId="4501EDC7" w14:textId="77777777" w:rsidR="00BD7B8F" w:rsidRPr="00922AD4" w:rsidRDefault="00DE667A" w:rsidP="005C71BE">
            <w:pPr>
              <w:pStyle w:val="BodyText"/>
              <w:numPr>
                <w:ilvl w:val="0"/>
                <w:numId w:val="10"/>
              </w:numPr>
              <w:tabs>
                <w:tab w:val="left" w:pos="447"/>
                <w:tab w:val="left" w:pos="851"/>
              </w:tabs>
              <w:rPr>
                <w:rFonts w:ascii="Arial" w:hAnsi="Arial" w:cs="Arial"/>
                <w:b/>
                <w:szCs w:val="22"/>
                <w:u w:val="single"/>
              </w:rPr>
            </w:pPr>
            <w:r>
              <w:rPr>
                <w:rFonts w:ascii="Arial" w:hAnsi="Arial" w:cs="Arial"/>
                <w:bCs/>
                <w:szCs w:val="22"/>
              </w:rPr>
              <w:t>It was agreed to move the next PCC meeting to</w:t>
            </w:r>
            <w:r w:rsidR="00AD3F6D">
              <w:rPr>
                <w:rFonts w:ascii="Arial" w:hAnsi="Arial" w:cs="Arial"/>
                <w:bCs/>
                <w:szCs w:val="22"/>
              </w:rPr>
              <w:t xml:space="preserve"> January 22</w:t>
            </w:r>
            <w:r w:rsidR="00AD3F6D" w:rsidRPr="00AD3F6D">
              <w:rPr>
                <w:rFonts w:ascii="Arial" w:hAnsi="Arial" w:cs="Arial"/>
                <w:bCs/>
                <w:szCs w:val="22"/>
                <w:vertAlign w:val="superscript"/>
              </w:rPr>
              <w:t>nd</w:t>
            </w:r>
            <w:r w:rsidR="00AD3F6D">
              <w:rPr>
                <w:rFonts w:ascii="Arial" w:hAnsi="Arial" w:cs="Arial"/>
                <w:bCs/>
                <w:szCs w:val="22"/>
              </w:rPr>
              <w:t xml:space="preserve"> with the Standing committee being on </w:t>
            </w:r>
            <w:r w:rsidR="00922AD4">
              <w:rPr>
                <w:rFonts w:ascii="Arial" w:hAnsi="Arial" w:cs="Arial"/>
                <w:bCs/>
                <w:szCs w:val="22"/>
              </w:rPr>
              <w:t>January 8</w:t>
            </w:r>
            <w:r w:rsidR="00922AD4" w:rsidRPr="00922AD4">
              <w:rPr>
                <w:rFonts w:ascii="Arial" w:hAnsi="Arial" w:cs="Arial"/>
                <w:bCs/>
                <w:szCs w:val="22"/>
                <w:vertAlign w:val="superscript"/>
              </w:rPr>
              <w:t>th</w:t>
            </w:r>
            <w:r w:rsidR="00922AD4">
              <w:rPr>
                <w:rFonts w:ascii="Arial" w:hAnsi="Arial" w:cs="Arial"/>
                <w:bCs/>
                <w:szCs w:val="22"/>
              </w:rPr>
              <w:t xml:space="preserve"> at 59 High Street.</w:t>
            </w:r>
          </w:p>
          <w:p w14:paraId="40B9DE01" w14:textId="77777777" w:rsidR="00922AD4" w:rsidRPr="00A66E24" w:rsidRDefault="00B9067F" w:rsidP="005C71BE">
            <w:pPr>
              <w:pStyle w:val="BodyText"/>
              <w:numPr>
                <w:ilvl w:val="0"/>
                <w:numId w:val="10"/>
              </w:numPr>
              <w:tabs>
                <w:tab w:val="left" w:pos="447"/>
                <w:tab w:val="left" w:pos="851"/>
              </w:tabs>
              <w:rPr>
                <w:rFonts w:ascii="Arial" w:hAnsi="Arial" w:cs="Arial"/>
                <w:b/>
                <w:szCs w:val="22"/>
                <w:u w:val="single"/>
              </w:rPr>
            </w:pPr>
            <w:r>
              <w:rPr>
                <w:rFonts w:ascii="Arial" w:hAnsi="Arial" w:cs="Arial"/>
                <w:bCs/>
                <w:szCs w:val="22"/>
              </w:rPr>
              <w:t xml:space="preserve">The Away Day planned for next Monday </w:t>
            </w:r>
            <w:r w:rsidR="00A66E24">
              <w:rPr>
                <w:rFonts w:ascii="Arial" w:hAnsi="Arial" w:cs="Arial"/>
                <w:bCs/>
                <w:szCs w:val="22"/>
              </w:rPr>
              <w:t>will</w:t>
            </w:r>
            <w:r>
              <w:rPr>
                <w:rFonts w:ascii="Arial" w:hAnsi="Arial" w:cs="Arial"/>
                <w:bCs/>
                <w:szCs w:val="22"/>
              </w:rPr>
              <w:t xml:space="preserve"> concentrate</w:t>
            </w:r>
            <w:r w:rsidR="00D43DEC">
              <w:rPr>
                <w:rFonts w:ascii="Arial" w:hAnsi="Arial" w:cs="Arial"/>
                <w:bCs/>
                <w:szCs w:val="22"/>
              </w:rPr>
              <w:t xml:space="preserve"> on discipleship</w:t>
            </w:r>
            <w:r w:rsidR="00A66E24">
              <w:rPr>
                <w:rFonts w:ascii="Arial" w:hAnsi="Arial" w:cs="Arial"/>
                <w:bCs/>
                <w:szCs w:val="22"/>
              </w:rPr>
              <w:t>.</w:t>
            </w:r>
          </w:p>
          <w:p w14:paraId="73BE25DD" w14:textId="77777777" w:rsidR="00A66E24" w:rsidRDefault="00A66E24" w:rsidP="00A66E24">
            <w:pPr>
              <w:pStyle w:val="BodyText"/>
              <w:tabs>
                <w:tab w:val="left" w:pos="447"/>
                <w:tab w:val="left" w:pos="851"/>
              </w:tabs>
              <w:rPr>
                <w:rFonts w:ascii="Arial" w:hAnsi="Arial" w:cs="Arial"/>
                <w:b/>
                <w:szCs w:val="22"/>
                <w:u w:val="single"/>
              </w:rPr>
            </w:pPr>
          </w:p>
          <w:p w14:paraId="3A9E5756" w14:textId="77777777" w:rsidR="006D300A" w:rsidRDefault="006D300A" w:rsidP="006D300A">
            <w:pPr>
              <w:pStyle w:val="BodyText"/>
              <w:tabs>
                <w:tab w:val="left" w:pos="851"/>
              </w:tabs>
              <w:ind w:left="720"/>
              <w:rPr>
                <w:rFonts w:ascii="Arial" w:hAnsi="Arial" w:cs="Arial"/>
                <w:b/>
                <w:szCs w:val="22"/>
                <w:u w:val="single"/>
              </w:rPr>
            </w:pPr>
            <w:r>
              <w:rPr>
                <w:rFonts w:ascii="Arial" w:hAnsi="Arial" w:cs="Arial"/>
                <w:b/>
                <w:szCs w:val="22"/>
                <w:u w:val="single"/>
              </w:rPr>
              <w:t>Dates of PCC Meetings</w:t>
            </w:r>
          </w:p>
          <w:p w14:paraId="67895681" w14:textId="77777777" w:rsidR="006D300A" w:rsidRPr="00592816" w:rsidRDefault="006D300A" w:rsidP="006D300A">
            <w:pPr>
              <w:pStyle w:val="BodyText"/>
              <w:tabs>
                <w:tab w:val="left" w:pos="851"/>
              </w:tabs>
              <w:ind w:left="720"/>
              <w:rPr>
                <w:rFonts w:ascii="Arial" w:hAnsi="Arial" w:cs="Arial"/>
                <w:szCs w:val="22"/>
              </w:rPr>
            </w:pPr>
          </w:p>
          <w:p w14:paraId="1AC89205" w14:textId="77777777" w:rsidR="006D300A" w:rsidRPr="00592816" w:rsidRDefault="006D300A" w:rsidP="006D300A">
            <w:pPr>
              <w:pStyle w:val="BodyText"/>
              <w:tabs>
                <w:tab w:val="left" w:pos="851"/>
              </w:tabs>
              <w:ind w:left="720"/>
              <w:rPr>
                <w:rFonts w:ascii="Arial" w:hAnsi="Arial" w:cs="Arial"/>
                <w:szCs w:val="22"/>
              </w:rPr>
            </w:pPr>
            <w:r w:rsidRPr="00592816">
              <w:rPr>
                <w:rFonts w:ascii="Arial" w:hAnsi="Arial" w:cs="Arial"/>
                <w:szCs w:val="22"/>
              </w:rPr>
              <w:t>Wednesday January 22</w:t>
            </w:r>
            <w:r w:rsidRPr="00592816">
              <w:rPr>
                <w:rFonts w:ascii="Arial" w:hAnsi="Arial" w:cs="Arial"/>
                <w:szCs w:val="22"/>
                <w:vertAlign w:val="superscript"/>
              </w:rPr>
              <w:t>nd</w:t>
            </w:r>
            <w:r>
              <w:rPr>
                <w:rFonts w:ascii="Arial" w:hAnsi="Arial" w:cs="Arial"/>
                <w:szCs w:val="22"/>
              </w:rPr>
              <w:t xml:space="preserve"> 2020</w:t>
            </w:r>
          </w:p>
          <w:p w14:paraId="1B9686A9" w14:textId="77777777" w:rsidR="006D300A" w:rsidRPr="00D104AF" w:rsidRDefault="006D300A" w:rsidP="006D300A">
            <w:pPr>
              <w:pStyle w:val="BodyText"/>
              <w:tabs>
                <w:tab w:val="left" w:pos="851"/>
              </w:tabs>
              <w:ind w:left="720"/>
              <w:rPr>
                <w:rFonts w:ascii="Arial" w:hAnsi="Arial" w:cs="Arial"/>
                <w:szCs w:val="22"/>
              </w:rPr>
            </w:pPr>
            <w:r>
              <w:rPr>
                <w:rFonts w:ascii="Arial" w:hAnsi="Arial" w:cs="Arial"/>
                <w:szCs w:val="22"/>
              </w:rPr>
              <w:t xml:space="preserve">Wednesday March </w:t>
            </w:r>
            <w:r w:rsidRPr="00D104AF">
              <w:rPr>
                <w:rFonts w:ascii="Arial" w:hAnsi="Arial" w:cs="Arial"/>
                <w:szCs w:val="22"/>
                <w:vertAlign w:val="superscript"/>
              </w:rPr>
              <w:t>11th</w:t>
            </w:r>
            <w:r w:rsidRPr="00D104AF">
              <w:rPr>
                <w:rFonts w:ascii="Arial" w:hAnsi="Arial" w:cs="Arial"/>
                <w:szCs w:val="22"/>
              </w:rPr>
              <w:t xml:space="preserve"> 2020</w:t>
            </w:r>
          </w:p>
          <w:p w14:paraId="78B8C7C0" w14:textId="77777777" w:rsidR="006D300A" w:rsidRDefault="006D300A" w:rsidP="006D300A">
            <w:pPr>
              <w:pStyle w:val="BodyText"/>
              <w:tabs>
                <w:tab w:val="left" w:pos="851"/>
              </w:tabs>
              <w:ind w:left="720"/>
              <w:rPr>
                <w:rFonts w:ascii="Arial" w:hAnsi="Arial" w:cs="Arial"/>
                <w:szCs w:val="22"/>
              </w:rPr>
            </w:pPr>
          </w:p>
          <w:p w14:paraId="63D40017" w14:textId="77777777" w:rsidR="006D300A" w:rsidRDefault="006D300A" w:rsidP="006D300A">
            <w:pPr>
              <w:pStyle w:val="BodyText"/>
              <w:tabs>
                <w:tab w:val="left" w:pos="851"/>
              </w:tabs>
              <w:ind w:left="720"/>
              <w:rPr>
                <w:rFonts w:ascii="Arial" w:hAnsi="Arial" w:cs="Arial"/>
                <w:szCs w:val="22"/>
              </w:rPr>
            </w:pPr>
            <w:r>
              <w:rPr>
                <w:rFonts w:ascii="Arial" w:hAnsi="Arial" w:cs="Arial"/>
                <w:szCs w:val="22"/>
              </w:rPr>
              <w:t>All PCC meetings are in Church House and start at 8pm</w:t>
            </w:r>
          </w:p>
          <w:p w14:paraId="57146F8F" w14:textId="77777777" w:rsidR="006D300A" w:rsidRDefault="006D300A" w:rsidP="006D300A">
            <w:pPr>
              <w:pStyle w:val="BodyText"/>
              <w:tabs>
                <w:tab w:val="left" w:pos="851"/>
              </w:tabs>
              <w:ind w:left="720"/>
              <w:rPr>
                <w:rFonts w:ascii="Arial" w:hAnsi="Arial" w:cs="Arial"/>
                <w:szCs w:val="22"/>
              </w:rPr>
            </w:pPr>
          </w:p>
          <w:p w14:paraId="4608AECB" w14:textId="77777777" w:rsidR="006D300A" w:rsidRDefault="006D300A" w:rsidP="006D300A">
            <w:pPr>
              <w:pStyle w:val="BodyText"/>
              <w:tabs>
                <w:tab w:val="left" w:pos="851"/>
              </w:tabs>
              <w:ind w:left="731"/>
              <w:rPr>
                <w:rFonts w:ascii="Arial" w:hAnsi="Arial" w:cs="Arial"/>
                <w:szCs w:val="22"/>
              </w:rPr>
            </w:pPr>
            <w:r>
              <w:rPr>
                <w:rFonts w:ascii="Arial" w:hAnsi="Arial" w:cs="Arial"/>
                <w:szCs w:val="22"/>
              </w:rPr>
              <w:t>APCM April 26</w:t>
            </w:r>
            <w:r w:rsidRPr="00D104AF">
              <w:rPr>
                <w:rFonts w:ascii="Arial" w:hAnsi="Arial" w:cs="Arial"/>
                <w:szCs w:val="22"/>
                <w:vertAlign w:val="superscript"/>
              </w:rPr>
              <w:t>th</w:t>
            </w:r>
            <w:r>
              <w:rPr>
                <w:rFonts w:ascii="Arial" w:hAnsi="Arial" w:cs="Arial"/>
                <w:szCs w:val="22"/>
              </w:rPr>
              <w:t xml:space="preserve"> 2020</w:t>
            </w:r>
          </w:p>
          <w:p w14:paraId="56268686" w14:textId="77777777" w:rsidR="006D300A" w:rsidRDefault="006D300A" w:rsidP="006D300A">
            <w:pPr>
              <w:pStyle w:val="BodyText"/>
              <w:tabs>
                <w:tab w:val="left" w:pos="851"/>
              </w:tabs>
              <w:ind w:left="731"/>
              <w:rPr>
                <w:rFonts w:ascii="Arial" w:hAnsi="Arial" w:cs="Arial"/>
                <w:szCs w:val="22"/>
              </w:rPr>
            </w:pPr>
          </w:p>
          <w:p w14:paraId="1F03A849" w14:textId="77777777" w:rsidR="006D300A" w:rsidRDefault="006D300A" w:rsidP="006D300A">
            <w:pPr>
              <w:pStyle w:val="BodyText"/>
              <w:tabs>
                <w:tab w:val="left" w:pos="851"/>
              </w:tabs>
              <w:ind w:left="731"/>
              <w:rPr>
                <w:rFonts w:ascii="Arial" w:hAnsi="Arial" w:cs="Arial"/>
                <w:b/>
                <w:szCs w:val="22"/>
                <w:u w:val="single"/>
              </w:rPr>
            </w:pPr>
            <w:r>
              <w:rPr>
                <w:rFonts w:ascii="Arial" w:hAnsi="Arial" w:cs="Arial"/>
                <w:b/>
                <w:szCs w:val="22"/>
                <w:u w:val="single"/>
              </w:rPr>
              <w:t>Other dates for the Calendar</w:t>
            </w:r>
          </w:p>
          <w:p w14:paraId="6A5BB7AF" w14:textId="77777777" w:rsidR="006D300A" w:rsidRDefault="006D300A" w:rsidP="006D300A">
            <w:pPr>
              <w:pStyle w:val="BodyText"/>
              <w:tabs>
                <w:tab w:val="left" w:pos="851"/>
              </w:tabs>
              <w:ind w:left="731"/>
              <w:rPr>
                <w:rFonts w:ascii="Arial" w:hAnsi="Arial" w:cs="Arial"/>
                <w:b/>
                <w:szCs w:val="22"/>
                <w:u w:val="single"/>
              </w:rPr>
            </w:pPr>
          </w:p>
          <w:p w14:paraId="5BA29322" w14:textId="77777777" w:rsidR="006D300A" w:rsidRDefault="006D300A" w:rsidP="006D300A">
            <w:pPr>
              <w:pStyle w:val="BodyText"/>
              <w:tabs>
                <w:tab w:val="left" w:pos="851"/>
              </w:tabs>
              <w:ind w:left="731"/>
              <w:rPr>
                <w:rFonts w:ascii="Arial" w:hAnsi="Arial" w:cs="Arial"/>
                <w:bCs/>
                <w:szCs w:val="22"/>
              </w:rPr>
            </w:pPr>
            <w:r>
              <w:rPr>
                <w:rFonts w:ascii="Arial" w:hAnsi="Arial" w:cs="Arial"/>
                <w:bCs/>
                <w:szCs w:val="22"/>
              </w:rPr>
              <w:t>Nov 30</w:t>
            </w:r>
            <w:r w:rsidRPr="00A873C3">
              <w:rPr>
                <w:rFonts w:ascii="Arial" w:hAnsi="Arial" w:cs="Arial"/>
                <w:bCs/>
                <w:szCs w:val="22"/>
                <w:vertAlign w:val="superscript"/>
              </w:rPr>
              <w:t>th</w:t>
            </w:r>
            <w:r>
              <w:rPr>
                <w:rFonts w:ascii="Arial" w:hAnsi="Arial" w:cs="Arial"/>
                <w:bCs/>
                <w:szCs w:val="22"/>
                <w:vertAlign w:val="superscript"/>
              </w:rPr>
              <w:t xml:space="preserve">   </w:t>
            </w:r>
            <w:r>
              <w:rPr>
                <w:rFonts w:ascii="Arial" w:hAnsi="Arial" w:cs="Arial"/>
                <w:bCs/>
                <w:szCs w:val="22"/>
              </w:rPr>
              <w:t xml:space="preserve">7pm     Concert in Church     </w:t>
            </w:r>
            <w:r w:rsidRPr="004C1A1B">
              <w:rPr>
                <w:rFonts w:ascii="Arial" w:hAnsi="Arial" w:cs="Arial"/>
                <w:b/>
                <w:szCs w:val="22"/>
              </w:rPr>
              <w:t>Light up the Christmas Tree</w:t>
            </w:r>
          </w:p>
          <w:p w14:paraId="664081B9" w14:textId="6F876D1D" w:rsidR="006D300A" w:rsidRDefault="006D300A" w:rsidP="00167D6B">
            <w:pPr>
              <w:pStyle w:val="BodyText"/>
              <w:tabs>
                <w:tab w:val="left" w:pos="851"/>
              </w:tabs>
              <w:ind w:left="731"/>
              <w:rPr>
                <w:rFonts w:ascii="Arial" w:hAnsi="Arial" w:cs="Arial"/>
                <w:b/>
                <w:szCs w:val="22"/>
                <w:u w:val="single"/>
              </w:rPr>
            </w:pPr>
            <w:r>
              <w:rPr>
                <w:rFonts w:ascii="Arial" w:hAnsi="Arial" w:cs="Arial"/>
                <w:bCs/>
                <w:szCs w:val="22"/>
              </w:rPr>
              <w:t xml:space="preserve">This will be a light-hearted concert as the Christmas Tree is lit and the Stable is welcomed into church. It will feature local soloists both from the congregation and the village and local choirs. Please </w:t>
            </w:r>
            <w:proofErr w:type="spellStart"/>
            <w:r>
              <w:rPr>
                <w:rFonts w:ascii="Arial" w:hAnsi="Arial" w:cs="Arial"/>
                <w:bCs/>
                <w:szCs w:val="22"/>
              </w:rPr>
              <w:t>Please</w:t>
            </w:r>
            <w:proofErr w:type="spellEnd"/>
            <w:r>
              <w:rPr>
                <w:rFonts w:ascii="Arial" w:hAnsi="Arial" w:cs="Arial"/>
                <w:bCs/>
                <w:szCs w:val="22"/>
              </w:rPr>
              <w:t xml:space="preserve"> do support this.</w:t>
            </w:r>
          </w:p>
        </w:tc>
        <w:tc>
          <w:tcPr>
            <w:tcW w:w="1276" w:type="dxa"/>
          </w:tcPr>
          <w:p w14:paraId="53BD7391" w14:textId="77777777" w:rsidR="00BD7B8F" w:rsidRDefault="00BD7B8F" w:rsidP="00A03734">
            <w:pPr>
              <w:pStyle w:val="ListParagraph"/>
              <w:tabs>
                <w:tab w:val="left" w:pos="851"/>
              </w:tabs>
              <w:rPr>
                <w:rFonts w:ascii="Arial" w:hAnsi="Arial" w:cs="Arial"/>
                <w:sz w:val="22"/>
                <w:szCs w:val="22"/>
              </w:rPr>
            </w:pPr>
          </w:p>
        </w:tc>
      </w:tr>
    </w:tbl>
    <w:p w14:paraId="315ED018" w14:textId="77777777" w:rsidR="000063C4" w:rsidRDefault="000063C4"/>
    <w:sectPr w:rsidR="000063C4" w:rsidSect="00167D6B">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E2D"/>
    <w:multiLevelType w:val="hybridMultilevel"/>
    <w:tmpl w:val="BA6EA3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7C6BAB"/>
    <w:multiLevelType w:val="hybridMultilevel"/>
    <w:tmpl w:val="BD805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831588"/>
    <w:multiLevelType w:val="hybridMultilevel"/>
    <w:tmpl w:val="C38A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A2A01"/>
    <w:multiLevelType w:val="hybridMultilevel"/>
    <w:tmpl w:val="226E2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01288"/>
    <w:multiLevelType w:val="hybridMultilevel"/>
    <w:tmpl w:val="1ED0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B0C4B"/>
    <w:multiLevelType w:val="hybridMultilevel"/>
    <w:tmpl w:val="8308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84702"/>
    <w:multiLevelType w:val="hybridMultilevel"/>
    <w:tmpl w:val="9272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87D34"/>
    <w:multiLevelType w:val="hybridMultilevel"/>
    <w:tmpl w:val="E292C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D2753C"/>
    <w:multiLevelType w:val="hybridMultilevel"/>
    <w:tmpl w:val="80781E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A7B0D3F"/>
    <w:multiLevelType w:val="hybridMultilevel"/>
    <w:tmpl w:val="E176F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D2D6B55"/>
    <w:multiLevelType w:val="hybridMultilevel"/>
    <w:tmpl w:val="C20275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D34020A"/>
    <w:multiLevelType w:val="hybridMultilevel"/>
    <w:tmpl w:val="CC3E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E5327D"/>
    <w:multiLevelType w:val="hybridMultilevel"/>
    <w:tmpl w:val="4D24D0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11D42F0"/>
    <w:multiLevelType w:val="hybridMultilevel"/>
    <w:tmpl w:val="849A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5"/>
  </w:num>
  <w:num w:numId="5">
    <w:abstractNumId w:val="3"/>
  </w:num>
  <w:num w:numId="6">
    <w:abstractNumId w:val="13"/>
  </w:num>
  <w:num w:numId="7">
    <w:abstractNumId w:val="11"/>
  </w:num>
  <w:num w:numId="8">
    <w:abstractNumId w:val="1"/>
  </w:num>
  <w:num w:numId="9">
    <w:abstractNumId w:val="2"/>
  </w:num>
  <w:num w:numId="10">
    <w:abstractNumId w:val="6"/>
  </w:num>
  <w:num w:numId="11">
    <w:abstractNumId w:val="12"/>
  </w:num>
  <w:num w:numId="12">
    <w:abstractNumId w:val="10"/>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3C4"/>
    <w:rsid w:val="000024E9"/>
    <w:rsid w:val="000063C4"/>
    <w:rsid w:val="000125B4"/>
    <w:rsid w:val="00020A86"/>
    <w:rsid w:val="00024BAC"/>
    <w:rsid w:val="00030203"/>
    <w:rsid w:val="00034F09"/>
    <w:rsid w:val="00037B67"/>
    <w:rsid w:val="00041C27"/>
    <w:rsid w:val="00043468"/>
    <w:rsid w:val="0004489B"/>
    <w:rsid w:val="000501D9"/>
    <w:rsid w:val="0005111A"/>
    <w:rsid w:val="0005470C"/>
    <w:rsid w:val="00062424"/>
    <w:rsid w:val="00062E60"/>
    <w:rsid w:val="000675A9"/>
    <w:rsid w:val="0007133C"/>
    <w:rsid w:val="00085633"/>
    <w:rsid w:val="00094559"/>
    <w:rsid w:val="00094B0E"/>
    <w:rsid w:val="00095418"/>
    <w:rsid w:val="00095EAE"/>
    <w:rsid w:val="000C43B3"/>
    <w:rsid w:val="000C6B16"/>
    <w:rsid w:val="000D229C"/>
    <w:rsid w:val="000E0B68"/>
    <w:rsid w:val="000E6F9A"/>
    <w:rsid w:val="000F1285"/>
    <w:rsid w:val="0010001E"/>
    <w:rsid w:val="00100968"/>
    <w:rsid w:val="00110BFA"/>
    <w:rsid w:val="001211A7"/>
    <w:rsid w:val="00122979"/>
    <w:rsid w:val="00126525"/>
    <w:rsid w:val="0012763A"/>
    <w:rsid w:val="00130252"/>
    <w:rsid w:val="0013275A"/>
    <w:rsid w:val="0013484F"/>
    <w:rsid w:val="001357DD"/>
    <w:rsid w:val="00140291"/>
    <w:rsid w:val="0014174A"/>
    <w:rsid w:val="001432B3"/>
    <w:rsid w:val="001515C5"/>
    <w:rsid w:val="00156E82"/>
    <w:rsid w:val="0016319D"/>
    <w:rsid w:val="00167D6B"/>
    <w:rsid w:val="00171F60"/>
    <w:rsid w:val="00176B19"/>
    <w:rsid w:val="001809EE"/>
    <w:rsid w:val="00191183"/>
    <w:rsid w:val="00193CC1"/>
    <w:rsid w:val="001A134E"/>
    <w:rsid w:val="001A5979"/>
    <w:rsid w:val="001A78E8"/>
    <w:rsid w:val="001B07C7"/>
    <w:rsid w:val="001B4E20"/>
    <w:rsid w:val="001B5CBF"/>
    <w:rsid w:val="001C183E"/>
    <w:rsid w:val="001C4585"/>
    <w:rsid w:val="001F61A7"/>
    <w:rsid w:val="00202B39"/>
    <w:rsid w:val="00203CD6"/>
    <w:rsid w:val="00205093"/>
    <w:rsid w:val="002125D4"/>
    <w:rsid w:val="0021299A"/>
    <w:rsid w:val="00214466"/>
    <w:rsid w:val="00220654"/>
    <w:rsid w:val="002231E8"/>
    <w:rsid w:val="0022411E"/>
    <w:rsid w:val="002242A9"/>
    <w:rsid w:val="0022672F"/>
    <w:rsid w:val="002347C5"/>
    <w:rsid w:val="0023522D"/>
    <w:rsid w:val="002478C6"/>
    <w:rsid w:val="00247997"/>
    <w:rsid w:val="00251327"/>
    <w:rsid w:val="00254694"/>
    <w:rsid w:val="0026656E"/>
    <w:rsid w:val="00270560"/>
    <w:rsid w:val="00274848"/>
    <w:rsid w:val="00274D3F"/>
    <w:rsid w:val="00276702"/>
    <w:rsid w:val="00286AEE"/>
    <w:rsid w:val="00294B5C"/>
    <w:rsid w:val="002A2188"/>
    <w:rsid w:val="002A7891"/>
    <w:rsid w:val="002B451C"/>
    <w:rsid w:val="002B5131"/>
    <w:rsid w:val="002C0480"/>
    <w:rsid w:val="002D3A12"/>
    <w:rsid w:val="002D3F30"/>
    <w:rsid w:val="002D50DB"/>
    <w:rsid w:val="002D7428"/>
    <w:rsid w:val="002E17EA"/>
    <w:rsid w:val="002E5DB3"/>
    <w:rsid w:val="00302D4E"/>
    <w:rsid w:val="00304FEF"/>
    <w:rsid w:val="003110FD"/>
    <w:rsid w:val="0032496A"/>
    <w:rsid w:val="0032528A"/>
    <w:rsid w:val="0032658A"/>
    <w:rsid w:val="00326FB2"/>
    <w:rsid w:val="0033065A"/>
    <w:rsid w:val="003323F1"/>
    <w:rsid w:val="00336544"/>
    <w:rsid w:val="00336C20"/>
    <w:rsid w:val="00370379"/>
    <w:rsid w:val="003745C2"/>
    <w:rsid w:val="00375039"/>
    <w:rsid w:val="003835C4"/>
    <w:rsid w:val="00386ECD"/>
    <w:rsid w:val="003916E9"/>
    <w:rsid w:val="003964BC"/>
    <w:rsid w:val="003A6170"/>
    <w:rsid w:val="003A7DF2"/>
    <w:rsid w:val="003B195E"/>
    <w:rsid w:val="003B2AEB"/>
    <w:rsid w:val="003B2EF0"/>
    <w:rsid w:val="003C0319"/>
    <w:rsid w:val="003C61E6"/>
    <w:rsid w:val="003C764D"/>
    <w:rsid w:val="003D4D4E"/>
    <w:rsid w:val="003E1EC1"/>
    <w:rsid w:val="003E3126"/>
    <w:rsid w:val="003E4936"/>
    <w:rsid w:val="003E6752"/>
    <w:rsid w:val="003E6FAB"/>
    <w:rsid w:val="00400382"/>
    <w:rsid w:val="00424A81"/>
    <w:rsid w:val="00425207"/>
    <w:rsid w:val="00425F71"/>
    <w:rsid w:val="00431401"/>
    <w:rsid w:val="00433220"/>
    <w:rsid w:val="00433AFC"/>
    <w:rsid w:val="004348ED"/>
    <w:rsid w:val="004416CF"/>
    <w:rsid w:val="004460D5"/>
    <w:rsid w:val="004460E9"/>
    <w:rsid w:val="00455FDE"/>
    <w:rsid w:val="0047315A"/>
    <w:rsid w:val="004B565A"/>
    <w:rsid w:val="004C1A1B"/>
    <w:rsid w:val="004C5BAE"/>
    <w:rsid w:val="004C6D29"/>
    <w:rsid w:val="004D4D0D"/>
    <w:rsid w:val="004E1BEA"/>
    <w:rsid w:val="004E65B3"/>
    <w:rsid w:val="00500716"/>
    <w:rsid w:val="00507A00"/>
    <w:rsid w:val="00511D95"/>
    <w:rsid w:val="005126D7"/>
    <w:rsid w:val="005142A6"/>
    <w:rsid w:val="00517255"/>
    <w:rsid w:val="00533394"/>
    <w:rsid w:val="005371BA"/>
    <w:rsid w:val="005637CD"/>
    <w:rsid w:val="0056775C"/>
    <w:rsid w:val="0057117E"/>
    <w:rsid w:val="0057158C"/>
    <w:rsid w:val="00577C56"/>
    <w:rsid w:val="0058126A"/>
    <w:rsid w:val="0058224C"/>
    <w:rsid w:val="00584DDE"/>
    <w:rsid w:val="00584ED3"/>
    <w:rsid w:val="00591669"/>
    <w:rsid w:val="00592816"/>
    <w:rsid w:val="005A760E"/>
    <w:rsid w:val="005C71BE"/>
    <w:rsid w:val="005D205E"/>
    <w:rsid w:val="005E0CB2"/>
    <w:rsid w:val="005E3B93"/>
    <w:rsid w:val="005E63DC"/>
    <w:rsid w:val="00602FE2"/>
    <w:rsid w:val="006078F1"/>
    <w:rsid w:val="00613D35"/>
    <w:rsid w:val="00614789"/>
    <w:rsid w:val="0062183E"/>
    <w:rsid w:val="00632A1A"/>
    <w:rsid w:val="00634D15"/>
    <w:rsid w:val="006352E3"/>
    <w:rsid w:val="006363C2"/>
    <w:rsid w:val="006430FD"/>
    <w:rsid w:val="00651795"/>
    <w:rsid w:val="0065333B"/>
    <w:rsid w:val="006565EE"/>
    <w:rsid w:val="006570F5"/>
    <w:rsid w:val="00663947"/>
    <w:rsid w:val="00665D56"/>
    <w:rsid w:val="00676133"/>
    <w:rsid w:val="006822A8"/>
    <w:rsid w:val="0068687A"/>
    <w:rsid w:val="00687CB0"/>
    <w:rsid w:val="00692456"/>
    <w:rsid w:val="00694478"/>
    <w:rsid w:val="006B04D0"/>
    <w:rsid w:val="006B3A4E"/>
    <w:rsid w:val="006B456E"/>
    <w:rsid w:val="006D300A"/>
    <w:rsid w:val="006D3A22"/>
    <w:rsid w:val="006D3CA1"/>
    <w:rsid w:val="006D683A"/>
    <w:rsid w:val="006D7749"/>
    <w:rsid w:val="006E00F1"/>
    <w:rsid w:val="006E1136"/>
    <w:rsid w:val="006E31F8"/>
    <w:rsid w:val="006E693D"/>
    <w:rsid w:val="006E7C33"/>
    <w:rsid w:val="006F1941"/>
    <w:rsid w:val="006F2D73"/>
    <w:rsid w:val="006F39C4"/>
    <w:rsid w:val="007004C2"/>
    <w:rsid w:val="007051BF"/>
    <w:rsid w:val="00707E61"/>
    <w:rsid w:val="00713A9B"/>
    <w:rsid w:val="00714E45"/>
    <w:rsid w:val="00717895"/>
    <w:rsid w:val="00731E99"/>
    <w:rsid w:val="00741DAB"/>
    <w:rsid w:val="0075492D"/>
    <w:rsid w:val="00765126"/>
    <w:rsid w:val="00765948"/>
    <w:rsid w:val="0076714F"/>
    <w:rsid w:val="007679F6"/>
    <w:rsid w:val="00770E77"/>
    <w:rsid w:val="007713CD"/>
    <w:rsid w:val="0077414B"/>
    <w:rsid w:val="00783102"/>
    <w:rsid w:val="00784A76"/>
    <w:rsid w:val="0078529C"/>
    <w:rsid w:val="00786CB6"/>
    <w:rsid w:val="00795E0C"/>
    <w:rsid w:val="00797383"/>
    <w:rsid w:val="00797B43"/>
    <w:rsid w:val="007A0B3E"/>
    <w:rsid w:val="007A5E9E"/>
    <w:rsid w:val="007A7869"/>
    <w:rsid w:val="007B508C"/>
    <w:rsid w:val="007C586C"/>
    <w:rsid w:val="007D1422"/>
    <w:rsid w:val="007D18CA"/>
    <w:rsid w:val="007D18FE"/>
    <w:rsid w:val="007D4A60"/>
    <w:rsid w:val="007E7E17"/>
    <w:rsid w:val="007F12B2"/>
    <w:rsid w:val="007F19DC"/>
    <w:rsid w:val="007F49BA"/>
    <w:rsid w:val="008251BD"/>
    <w:rsid w:val="00840423"/>
    <w:rsid w:val="0085081A"/>
    <w:rsid w:val="0085164A"/>
    <w:rsid w:val="00855814"/>
    <w:rsid w:val="00862FC9"/>
    <w:rsid w:val="0087552C"/>
    <w:rsid w:val="0087589C"/>
    <w:rsid w:val="0087643F"/>
    <w:rsid w:val="0087649D"/>
    <w:rsid w:val="00881580"/>
    <w:rsid w:val="00886232"/>
    <w:rsid w:val="008A0C8B"/>
    <w:rsid w:val="008A2F5B"/>
    <w:rsid w:val="008A3E93"/>
    <w:rsid w:val="008A5336"/>
    <w:rsid w:val="008A77F6"/>
    <w:rsid w:val="008C161F"/>
    <w:rsid w:val="008C1FED"/>
    <w:rsid w:val="008C30EC"/>
    <w:rsid w:val="008D6231"/>
    <w:rsid w:val="008E11A7"/>
    <w:rsid w:val="008F09D9"/>
    <w:rsid w:val="008F38ED"/>
    <w:rsid w:val="008F727A"/>
    <w:rsid w:val="008F751F"/>
    <w:rsid w:val="00902422"/>
    <w:rsid w:val="009031C3"/>
    <w:rsid w:val="00906662"/>
    <w:rsid w:val="009111DA"/>
    <w:rsid w:val="00914748"/>
    <w:rsid w:val="00922AD4"/>
    <w:rsid w:val="00925664"/>
    <w:rsid w:val="00930A8D"/>
    <w:rsid w:val="00934591"/>
    <w:rsid w:val="00940403"/>
    <w:rsid w:val="00956691"/>
    <w:rsid w:val="0096032D"/>
    <w:rsid w:val="00960687"/>
    <w:rsid w:val="009A0315"/>
    <w:rsid w:val="009A2045"/>
    <w:rsid w:val="009B7C95"/>
    <w:rsid w:val="009C7910"/>
    <w:rsid w:val="009D0234"/>
    <w:rsid w:val="009D6596"/>
    <w:rsid w:val="009E38D5"/>
    <w:rsid w:val="009F4B6B"/>
    <w:rsid w:val="00A17644"/>
    <w:rsid w:val="00A17BB6"/>
    <w:rsid w:val="00A21A2B"/>
    <w:rsid w:val="00A22D9E"/>
    <w:rsid w:val="00A304F9"/>
    <w:rsid w:val="00A3375E"/>
    <w:rsid w:val="00A35B98"/>
    <w:rsid w:val="00A43327"/>
    <w:rsid w:val="00A53E23"/>
    <w:rsid w:val="00A54957"/>
    <w:rsid w:val="00A549C7"/>
    <w:rsid w:val="00A55839"/>
    <w:rsid w:val="00A6123D"/>
    <w:rsid w:val="00A66E24"/>
    <w:rsid w:val="00A86E2D"/>
    <w:rsid w:val="00A92806"/>
    <w:rsid w:val="00A97A96"/>
    <w:rsid w:val="00A97C00"/>
    <w:rsid w:val="00AA0047"/>
    <w:rsid w:val="00AB37A1"/>
    <w:rsid w:val="00AB3DB2"/>
    <w:rsid w:val="00AB58A9"/>
    <w:rsid w:val="00AB61C1"/>
    <w:rsid w:val="00AB6D9E"/>
    <w:rsid w:val="00AC0771"/>
    <w:rsid w:val="00AC7C0A"/>
    <w:rsid w:val="00AD342B"/>
    <w:rsid w:val="00AD3F6D"/>
    <w:rsid w:val="00AD6511"/>
    <w:rsid w:val="00AD77FE"/>
    <w:rsid w:val="00AE20AA"/>
    <w:rsid w:val="00AE6BBE"/>
    <w:rsid w:val="00AE6E4A"/>
    <w:rsid w:val="00B0128D"/>
    <w:rsid w:val="00B035EB"/>
    <w:rsid w:val="00B4318E"/>
    <w:rsid w:val="00B57E53"/>
    <w:rsid w:val="00B61227"/>
    <w:rsid w:val="00B663F3"/>
    <w:rsid w:val="00B718D0"/>
    <w:rsid w:val="00B7247C"/>
    <w:rsid w:val="00B807F2"/>
    <w:rsid w:val="00B9067F"/>
    <w:rsid w:val="00B90AE5"/>
    <w:rsid w:val="00B94628"/>
    <w:rsid w:val="00BA4829"/>
    <w:rsid w:val="00BA4A5E"/>
    <w:rsid w:val="00BA6A3B"/>
    <w:rsid w:val="00BB4A94"/>
    <w:rsid w:val="00BB78C4"/>
    <w:rsid w:val="00BB7F08"/>
    <w:rsid w:val="00BC1829"/>
    <w:rsid w:val="00BC66A5"/>
    <w:rsid w:val="00BD7B8F"/>
    <w:rsid w:val="00BE2E1D"/>
    <w:rsid w:val="00C10252"/>
    <w:rsid w:val="00C11A10"/>
    <w:rsid w:val="00C201A7"/>
    <w:rsid w:val="00C35586"/>
    <w:rsid w:val="00C565E2"/>
    <w:rsid w:val="00C56FF9"/>
    <w:rsid w:val="00C571E1"/>
    <w:rsid w:val="00C73C5C"/>
    <w:rsid w:val="00C743D4"/>
    <w:rsid w:val="00C80B2A"/>
    <w:rsid w:val="00C80C96"/>
    <w:rsid w:val="00C822E8"/>
    <w:rsid w:val="00CA1DD8"/>
    <w:rsid w:val="00CA5284"/>
    <w:rsid w:val="00CA54A9"/>
    <w:rsid w:val="00CB00FD"/>
    <w:rsid w:val="00CC34FB"/>
    <w:rsid w:val="00CD6428"/>
    <w:rsid w:val="00CE56E0"/>
    <w:rsid w:val="00CE7B59"/>
    <w:rsid w:val="00CF0235"/>
    <w:rsid w:val="00CF5388"/>
    <w:rsid w:val="00D01C55"/>
    <w:rsid w:val="00D079F0"/>
    <w:rsid w:val="00D1251A"/>
    <w:rsid w:val="00D12BF4"/>
    <w:rsid w:val="00D308F0"/>
    <w:rsid w:val="00D31D48"/>
    <w:rsid w:val="00D43DEC"/>
    <w:rsid w:val="00D4408F"/>
    <w:rsid w:val="00D60826"/>
    <w:rsid w:val="00D65CD4"/>
    <w:rsid w:val="00D75A1F"/>
    <w:rsid w:val="00D85554"/>
    <w:rsid w:val="00D86646"/>
    <w:rsid w:val="00D95A40"/>
    <w:rsid w:val="00DA07E8"/>
    <w:rsid w:val="00DB5B85"/>
    <w:rsid w:val="00DC1BCF"/>
    <w:rsid w:val="00DD1ECF"/>
    <w:rsid w:val="00DD53B2"/>
    <w:rsid w:val="00DE1CFC"/>
    <w:rsid w:val="00DE667A"/>
    <w:rsid w:val="00DF0815"/>
    <w:rsid w:val="00E071B8"/>
    <w:rsid w:val="00E11D9D"/>
    <w:rsid w:val="00E20AA5"/>
    <w:rsid w:val="00E2544E"/>
    <w:rsid w:val="00E3507F"/>
    <w:rsid w:val="00E478D3"/>
    <w:rsid w:val="00E57904"/>
    <w:rsid w:val="00E7537C"/>
    <w:rsid w:val="00E83CBC"/>
    <w:rsid w:val="00E854F1"/>
    <w:rsid w:val="00E8723A"/>
    <w:rsid w:val="00EA3C98"/>
    <w:rsid w:val="00EA7C6C"/>
    <w:rsid w:val="00EC6AAF"/>
    <w:rsid w:val="00ED2FCA"/>
    <w:rsid w:val="00ED5850"/>
    <w:rsid w:val="00ED7A7B"/>
    <w:rsid w:val="00EE0196"/>
    <w:rsid w:val="00EE2E2A"/>
    <w:rsid w:val="00EF7388"/>
    <w:rsid w:val="00F05D60"/>
    <w:rsid w:val="00F1503A"/>
    <w:rsid w:val="00F1670D"/>
    <w:rsid w:val="00F211C1"/>
    <w:rsid w:val="00F23833"/>
    <w:rsid w:val="00F25032"/>
    <w:rsid w:val="00F36659"/>
    <w:rsid w:val="00F40FD5"/>
    <w:rsid w:val="00F43A22"/>
    <w:rsid w:val="00F4756B"/>
    <w:rsid w:val="00F50A4B"/>
    <w:rsid w:val="00F51EA7"/>
    <w:rsid w:val="00F536D1"/>
    <w:rsid w:val="00F54DF9"/>
    <w:rsid w:val="00F606AE"/>
    <w:rsid w:val="00F660A0"/>
    <w:rsid w:val="00F71DBF"/>
    <w:rsid w:val="00F72463"/>
    <w:rsid w:val="00F80052"/>
    <w:rsid w:val="00F8260F"/>
    <w:rsid w:val="00F95660"/>
    <w:rsid w:val="00FA18C6"/>
    <w:rsid w:val="00FB1C1F"/>
    <w:rsid w:val="00FB382E"/>
    <w:rsid w:val="00FC3B87"/>
    <w:rsid w:val="00FC475B"/>
    <w:rsid w:val="00FD1A65"/>
    <w:rsid w:val="00FD1B4B"/>
    <w:rsid w:val="00FD71B1"/>
    <w:rsid w:val="00FD72C2"/>
    <w:rsid w:val="00FE7802"/>
    <w:rsid w:val="00FF6F8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1B034A6"/>
  <w15:chartTrackingRefBased/>
  <w15:docId w15:val="{98336C7E-9778-4AA0-87EE-B03C731F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3C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063C4"/>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3C4"/>
    <w:rPr>
      <w:rFonts w:ascii="Times New Roman" w:eastAsia="Times New Roman" w:hAnsi="Times New Roman" w:cs="Times New Roman"/>
      <w:b/>
      <w:bCs/>
      <w:sz w:val="24"/>
      <w:szCs w:val="20"/>
    </w:rPr>
  </w:style>
  <w:style w:type="paragraph" w:styleId="BodyText">
    <w:name w:val="Body Text"/>
    <w:basedOn w:val="Normal"/>
    <w:link w:val="BodyTextChar"/>
    <w:rsid w:val="000063C4"/>
    <w:rPr>
      <w:sz w:val="22"/>
    </w:rPr>
  </w:style>
  <w:style w:type="character" w:customStyle="1" w:styleId="BodyTextChar">
    <w:name w:val="Body Text Char"/>
    <w:basedOn w:val="DefaultParagraphFont"/>
    <w:link w:val="BodyText"/>
    <w:rsid w:val="000063C4"/>
    <w:rPr>
      <w:rFonts w:ascii="Times New Roman" w:eastAsia="Times New Roman" w:hAnsi="Times New Roman" w:cs="Times New Roman"/>
      <w:szCs w:val="20"/>
    </w:rPr>
  </w:style>
  <w:style w:type="paragraph" w:styleId="ListParagraph">
    <w:name w:val="List Paragraph"/>
    <w:basedOn w:val="Normal"/>
    <w:uiPriority w:val="34"/>
    <w:qFormat/>
    <w:rsid w:val="000063C4"/>
    <w:pPr>
      <w:ind w:left="720"/>
      <w:contextualSpacing/>
    </w:pPr>
  </w:style>
  <w:style w:type="paragraph" w:styleId="BalloonText">
    <w:name w:val="Balloon Text"/>
    <w:basedOn w:val="Normal"/>
    <w:link w:val="BalloonTextChar"/>
    <w:uiPriority w:val="99"/>
    <w:semiHidden/>
    <w:unhideWhenUsed/>
    <w:rsid w:val="00EE2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E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92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Muller</dc:creator>
  <cp:keywords/>
  <dc:description/>
  <cp:lastModifiedBy>Ed Muller</cp:lastModifiedBy>
  <cp:revision>192</cp:revision>
  <cp:lastPrinted>2019-11-13T16:47:00Z</cp:lastPrinted>
  <dcterms:created xsi:type="dcterms:W3CDTF">2019-11-08T10:53:00Z</dcterms:created>
  <dcterms:modified xsi:type="dcterms:W3CDTF">2020-01-15T15:29:00Z</dcterms:modified>
</cp:coreProperties>
</file>